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69" w:rsidRPr="00BF0507" w:rsidRDefault="00932D69" w:rsidP="00BF0507">
      <w:pPr>
        <w:spacing w:after="0" w:line="240" w:lineRule="auto"/>
        <w:jc w:val="center"/>
        <w:rPr>
          <w:rFonts w:ascii="Times New Roman" w:hAnsi="Times New Roman" w:cs="Times New Roman"/>
          <w:b/>
        </w:rPr>
      </w:pPr>
      <w:r w:rsidRPr="00BF0507">
        <w:rPr>
          <w:rFonts w:ascii="Times New Roman" w:hAnsi="Times New Roman" w:cs="Times New Roman"/>
          <w:b/>
        </w:rPr>
        <w:t>ПУБЛИЧНАЯ ОФЕРТА</w:t>
      </w:r>
    </w:p>
    <w:p w:rsidR="00932D69" w:rsidRPr="00BF0507" w:rsidRDefault="00932D69" w:rsidP="00BF0507">
      <w:pPr>
        <w:spacing w:after="0" w:line="240" w:lineRule="auto"/>
        <w:jc w:val="both"/>
        <w:rPr>
          <w:rFonts w:ascii="Times New Roman" w:hAnsi="Times New Roman" w:cs="Times New Roman"/>
        </w:rPr>
      </w:pPr>
      <w:r w:rsidRPr="00BF0507">
        <w:rPr>
          <w:rFonts w:ascii="Times New Roman" w:hAnsi="Times New Roman" w:cs="Times New Roman"/>
        </w:rPr>
        <w:t>Настоящая Оферта действует на всей территории Российской Федерации с даты опубликования.</w:t>
      </w:r>
    </w:p>
    <w:p w:rsidR="00932D69" w:rsidRPr="00BF0507" w:rsidRDefault="008574E1"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Ред. от </w:t>
      </w:r>
      <w:r w:rsidR="00932D69" w:rsidRPr="00BF0507">
        <w:rPr>
          <w:rFonts w:ascii="Times New Roman" w:hAnsi="Times New Roman" w:cs="Times New Roman"/>
        </w:rPr>
        <w:t>21.08.2025</w:t>
      </w:r>
    </w:p>
    <w:p w:rsidR="00932D69" w:rsidRPr="00BF0507" w:rsidRDefault="00BD02C7" w:rsidP="00BF0507">
      <w:pPr>
        <w:spacing w:after="0" w:line="240" w:lineRule="auto"/>
        <w:jc w:val="center"/>
        <w:rPr>
          <w:rFonts w:ascii="Times New Roman" w:hAnsi="Times New Roman" w:cs="Times New Roman"/>
          <w:b/>
        </w:rPr>
      </w:pPr>
      <w:r w:rsidRPr="00BF0507">
        <w:rPr>
          <w:rFonts w:ascii="Times New Roman" w:hAnsi="Times New Roman" w:cs="Times New Roman"/>
          <w:b/>
        </w:rPr>
        <w:t>1. Общие положения</w:t>
      </w:r>
    </w:p>
    <w:p w:rsidR="002B671A" w:rsidRPr="00BF0507" w:rsidRDefault="00932D69" w:rsidP="00BF0507">
      <w:pPr>
        <w:pStyle w:val="aa"/>
        <w:numPr>
          <w:ilvl w:val="1"/>
          <w:numId w:val="4"/>
        </w:numPr>
        <w:spacing w:after="0" w:line="240" w:lineRule="auto"/>
        <w:ind w:left="0" w:firstLine="0"/>
        <w:jc w:val="both"/>
        <w:rPr>
          <w:rFonts w:ascii="Times New Roman" w:hAnsi="Times New Roman" w:cs="Times New Roman"/>
        </w:rPr>
      </w:pPr>
      <w:r w:rsidRPr="00BF0507">
        <w:rPr>
          <w:rFonts w:ascii="Times New Roman" w:hAnsi="Times New Roman" w:cs="Times New Roman"/>
        </w:rPr>
        <w:t>Настоящее соглашение является публичной офертой</w:t>
      </w:r>
      <w:r w:rsidR="00BD02C7" w:rsidRPr="00BF0507">
        <w:rPr>
          <w:rFonts w:ascii="Times New Roman" w:hAnsi="Times New Roman" w:cs="Times New Roman"/>
        </w:rPr>
        <w:t xml:space="preserve"> по смыслу пункта 2 статьи 437 Гражданского Кодекса Российской Федерации</w:t>
      </w:r>
      <w:r w:rsidRPr="00BF0507">
        <w:rPr>
          <w:rFonts w:ascii="Times New Roman" w:hAnsi="Times New Roman" w:cs="Times New Roman"/>
        </w:rPr>
        <w:t xml:space="preserve">, т.е. предложением </w:t>
      </w:r>
    </w:p>
    <w:p w:rsidR="002B671A" w:rsidRPr="00BF0507" w:rsidRDefault="0065462D" w:rsidP="00BF0507">
      <w:pPr>
        <w:pStyle w:val="aa"/>
        <w:spacing w:after="0" w:line="240" w:lineRule="auto"/>
        <w:ind w:left="0"/>
        <w:jc w:val="both"/>
        <w:rPr>
          <w:rFonts w:ascii="Times New Roman" w:hAnsi="Times New Roman" w:cs="Times New Roman"/>
        </w:rPr>
      </w:pPr>
      <w:r w:rsidRPr="00BF0507">
        <w:rPr>
          <w:rFonts w:ascii="Times New Roman" w:hAnsi="Times New Roman" w:cs="Times New Roman"/>
        </w:rPr>
        <w:t xml:space="preserve">Индивидуального предпринимателя Ковалева Максима Викторовича </w:t>
      </w:r>
    </w:p>
    <w:p w:rsidR="002B671A" w:rsidRPr="00BF0507" w:rsidRDefault="002B671A" w:rsidP="00BF0507">
      <w:pPr>
        <w:pStyle w:val="aa"/>
        <w:spacing w:after="0" w:line="240" w:lineRule="auto"/>
        <w:ind w:left="0"/>
        <w:jc w:val="both"/>
        <w:rPr>
          <w:rFonts w:ascii="Times New Roman" w:hAnsi="Times New Roman" w:cs="Times New Roman"/>
        </w:rPr>
      </w:pPr>
      <w:r w:rsidRPr="00BF0507">
        <w:rPr>
          <w:rFonts w:ascii="Times New Roman" w:hAnsi="Times New Roman" w:cs="Times New Roman"/>
        </w:rPr>
        <w:t>Адрес: РФ, г. Б</w:t>
      </w:r>
      <w:r w:rsidR="003D6454">
        <w:rPr>
          <w:rFonts w:ascii="Times New Roman" w:hAnsi="Times New Roman" w:cs="Times New Roman"/>
        </w:rPr>
        <w:t>арнаул, ул. Молодежная, д.136 кв</w:t>
      </w:r>
      <w:r w:rsidRPr="00BF0507">
        <w:rPr>
          <w:rFonts w:ascii="Times New Roman" w:hAnsi="Times New Roman" w:cs="Times New Roman"/>
        </w:rPr>
        <w:t>.</w:t>
      </w:r>
      <w:r w:rsidR="003D6454">
        <w:rPr>
          <w:rFonts w:ascii="Times New Roman" w:hAnsi="Times New Roman" w:cs="Times New Roman"/>
        </w:rPr>
        <w:t xml:space="preserve"> </w:t>
      </w:r>
      <w:bookmarkStart w:id="0" w:name="_GoBack"/>
      <w:bookmarkEnd w:id="0"/>
      <w:r w:rsidRPr="00BF0507">
        <w:rPr>
          <w:rFonts w:ascii="Times New Roman" w:hAnsi="Times New Roman" w:cs="Times New Roman"/>
        </w:rPr>
        <w:t>97</w:t>
      </w:r>
    </w:p>
    <w:p w:rsidR="002B671A" w:rsidRPr="00BF0507" w:rsidRDefault="002B671A" w:rsidP="00BF0507">
      <w:pPr>
        <w:spacing w:after="0" w:line="240" w:lineRule="auto"/>
        <w:jc w:val="both"/>
        <w:rPr>
          <w:rFonts w:ascii="Times New Roman" w:hAnsi="Times New Roman" w:cs="Times New Roman"/>
        </w:rPr>
      </w:pPr>
      <w:r w:rsidRPr="00BF0507">
        <w:rPr>
          <w:rFonts w:ascii="Times New Roman" w:hAnsi="Times New Roman" w:cs="Times New Roman"/>
        </w:rPr>
        <w:t>ИНН 222407824780</w:t>
      </w:r>
    </w:p>
    <w:p w:rsidR="002B671A" w:rsidRPr="00BF0507" w:rsidRDefault="002B671A" w:rsidP="00BF0507">
      <w:pPr>
        <w:spacing w:after="0" w:line="240" w:lineRule="auto"/>
        <w:jc w:val="both"/>
        <w:rPr>
          <w:rFonts w:ascii="Times New Roman" w:hAnsi="Times New Roman" w:cs="Times New Roman"/>
        </w:rPr>
      </w:pPr>
      <w:r w:rsidRPr="00BF0507">
        <w:rPr>
          <w:rFonts w:ascii="Times New Roman" w:hAnsi="Times New Roman" w:cs="Times New Roman"/>
        </w:rPr>
        <w:t>ОГРНИП 319222500102405</w:t>
      </w:r>
    </w:p>
    <w:p w:rsidR="002B671A" w:rsidRPr="00BF0507" w:rsidRDefault="002B671A" w:rsidP="00BF0507">
      <w:pPr>
        <w:spacing w:after="0" w:line="240" w:lineRule="auto"/>
        <w:jc w:val="both"/>
        <w:rPr>
          <w:rFonts w:ascii="Times New Roman" w:hAnsi="Times New Roman" w:cs="Times New Roman"/>
        </w:rPr>
      </w:pPr>
      <w:r w:rsidRPr="00BF0507">
        <w:rPr>
          <w:rFonts w:ascii="Times New Roman" w:hAnsi="Times New Roman" w:cs="Times New Roman"/>
        </w:rPr>
        <w:t>Р/С 40802810123100002714</w:t>
      </w:r>
    </w:p>
    <w:p w:rsidR="002B671A" w:rsidRPr="00BF0507" w:rsidRDefault="002B671A"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ФИЛИАЛ «НОВОСИБИРСКИЙ» </w:t>
      </w:r>
    </w:p>
    <w:p w:rsidR="002B671A" w:rsidRPr="00BF0507" w:rsidRDefault="002B671A" w:rsidP="00BF0507">
      <w:pPr>
        <w:spacing w:after="0" w:line="240" w:lineRule="auto"/>
        <w:jc w:val="both"/>
        <w:rPr>
          <w:rFonts w:ascii="Times New Roman" w:hAnsi="Times New Roman" w:cs="Times New Roman"/>
        </w:rPr>
      </w:pPr>
      <w:r w:rsidRPr="00BF0507">
        <w:rPr>
          <w:rFonts w:ascii="Times New Roman" w:hAnsi="Times New Roman" w:cs="Times New Roman"/>
        </w:rPr>
        <w:t>АО «АЛЬФА-БАНК»</w:t>
      </w:r>
    </w:p>
    <w:p w:rsidR="002B671A" w:rsidRPr="00BF0507" w:rsidRDefault="002B671A" w:rsidP="00BF0507">
      <w:pPr>
        <w:spacing w:after="0" w:line="240" w:lineRule="auto"/>
        <w:jc w:val="both"/>
        <w:rPr>
          <w:rFonts w:ascii="Times New Roman" w:hAnsi="Times New Roman" w:cs="Times New Roman"/>
        </w:rPr>
      </w:pPr>
      <w:r w:rsidRPr="00BF0507">
        <w:rPr>
          <w:rFonts w:ascii="Times New Roman" w:hAnsi="Times New Roman" w:cs="Times New Roman"/>
        </w:rPr>
        <w:t>К/с 30101810600000000774</w:t>
      </w:r>
    </w:p>
    <w:p w:rsidR="002B671A" w:rsidRPr="00BF0507" w:rsidRDefault="002B671A" w:rsidP="00BF0507">
      <w:pPr>
        <w:pStyle w:val="aa"/>
        <w:spacing w:after="0" w:line="240" w:lineRule="auto"/>
        <w:ind w:left="0"/>
        <w:jc w:val="both"/>
        <w:rPr>
          <w:rFonts w:ascii="Times New Roman" w:hAnsi="Times New Roman" w:cs="Times New Roman"/>
        </w:rPr>
      </w:pPr>
      <w:r w:rsidRPr="00BF0507">
        <w:rPr>
          <w:rFonts w:ascii="Times New Roman" w:hAnsi="Times New Roman" w:cs="Times New Roman"/>
        </w:rPr>
        <w:t>БИК 045004774</w:t>
      </w:r>
    </w:p>
    <w:p w:rsidR="002B671A" w:rsidRPr="00BF0507" w:rsidRDefault="00A23431" w:rsidP="00BF0507">
      <w:pPr>
        <w:pStyle w:val="aa"/>
        <w:spacing w:after="0" w:line="240" w:lineRule="auto"/>
        <w:ind w:left="0"/>
        <w:jc w:val="both"/>
        <w:rPr>
          <w:rFonts w:ascii="Times New Roman" w:hAnsi="Times New Roman" w:cs="Times New Roman"/>
        </w:rPr>
      </w:pPr>
      <w:r w:rsidRPr="00BF0507">
        <w:rPr>
          <w:rFonts w:ascii="Times New Roman" w:hAnsi="Times New Roman" w:cs="Times New Roman"/>
        </w:rPr>
        <w:t>Info@akm22.ru</w:t>
      </w:r>
    </w:p>
    <w:p w:rsidR="0065462D" w:rsidRPr="00BF0507" w:rsidRDefault="0065462D" w:rsidP="00BF0507">
      <w:pPr>
        <w:pStyle w:val="aa"/>
        <w:spacing w:after="0" w:line="240" w:lineRule="auto"/>
        <w:ind w:left="0"/>
        <w:jc w:val="both"/>
        <w:rPr>
          <w:rFonts w:ascii="Times New Roman" w:hAnsi="Times New Roman" w:cs="Times New Roman"/>
        </w:rPr>
      </w:pPr>
      <w:r w:rsidRPr="00BF0507">
        <w:rPr>
          <w:rFonts w:ascii="Times New Roman" w:hAnsi="Times New Roman" w:cs="Times New Roman"/>
        </w:rPr>
        <w:t xml:space="preserve">(далее – Исполнитель) </w:t>
      </w:r>
      <w:r w:rsidR="00932D69" w:rsidRPr="00BF0507">
        <w:rPr>
          <w:rFonts w:ascii="Times New Roman" w:hAnsi="Times New Roman" w:cs="Times New Roman"/>
        </w:rPr>
        <w:t xml:space="preserve">о заключении с любым дееспособным физическим лицом/ юридическим лицом (Заказчиком) договора возмездного оказания услуг по производству </w:t>
      </w:r>
      <w:r w:rsidRPr="00BF0507">
        <w:rPr>
          <w:rFonts w:ascii="Times New Roman" w:hAnsi="Times New Roman" w:cs="Times New Roman"/>
        </w:rPr>
        <w:t>(изготовлению</w:t>
      </w:r>
      <w:r w:rsidR="00BD02C7" w:rsidRPr="00BF0507">
        <w:rPr>
          <w:rFonts w:ascii="Times New Roman" w:hAnsi="Times New Roman" w:cs="Times New Roman"/>
        </w:rPr>
        <w:t>) мебельных фасадов</w:t>
      </w:r>
      <w:r w:rsidR="00932D69" w:rsidRPr="00BF0507">
        <w:rPr>
          <w:rFonts w:ascii="Times New Roman" w:hAnsi="Times New Roman" w:cs="Times New Roman"/>
        </w:rPr>
        <w:t xml:space="preserve"> </w:t>
      </w:r>
      <w:r w:rsidRPr="00BF0507">
        <w:rPr>
          <w:rFonts w:ascii="Times New Roman" w:hAnsi="Times New Roman" w:cs="Times New Roman"/>
        </w:rPr>
        <w:t>из МДФ</w:t>
      </w:r>
      <w:r w:rsidR="00932D69" w:rsidRPr="00BF0507">
        <w:rPr>
          <w:rFonts w:ascii="Times New Roman" w:hAnsi="Times New Roman" w:cs="Times New Roman"/>
        </w:rPr>
        <w:t xml:space="preserve"> </w:t>
      </w:r>
      <w:r w:rsidRPr="00BF0507">
        <w:rPr>
          <w:rFonts w:ascii="Times New Roman" w:hAnsi="Times New Roman" w:cs="Times New Roman"/>
        </w:rPr>
        <w:t xml:space="preserve">(далее – </w:t>
      </w:r>
      <w:r w:rsidR="003423E5" w:rsidRPr="00BF0507">
        <w:rPr>
          <w:rFonts w:ascii="Times New Roman" w:hAnsi="Times New Roman" w:cs="Times New Roman"/>
        </w:rPr>
        <w:t>Изделие</w:t>
      </w:r>
      <w:r w:rsidRPr="00BF0507">
        <w:rPr>
          <w:rFonts w:ascii="Times New Roman" w:hAnsi="Times New Roman" w:cs="Times New Roman"/>
        </w:rPr>
        <w:t>).</w:t>
      </w:r>
    </w:p>
    <w:p w:rsidR="0065462D" w:rsidRPr="00BF0507" w:rsidRDefault="003423E5" w:rsidP="00BF0507">
      <w:pPr>
        <w:pStyle w:val="aa"/>
        <w:numPr>
          <w:ilvl w:val="1"/>
          <w:numId w:val="4"/>
        </w:numPr>
        <w:spacing w:after="0" w:line="240" w:lineRule="auto"/>
        <w:ind w:left="0" w:firstLine="0"/>
        <w:jc w:val="both"/>
        <w:rPr>
          <w:rFonts w:ascii="Times New Roman" w:hAnsi="Times New Roman" w:cs="Times New Roman"/>
        </w:rPr>
      </w:pPr>
      <w:r w:rsidRPr="00BF0507">
        <w:rPr>
          <w:rFonts w:ascii="Times New Roman" w:hAnsi="Times New Roman" w:cs="Times New Roman"/>
        </w:rPr>
        <w:t xml:space="preserve">Изделие </w:t>
      </w:r>
      <w:r w:rsidR="0065462D" w:rsidRPr="00BF0507">
        <w:rPr>
          <w:rFonts w:ascii="Times New Roman" w:hAnsi="Times New Roman" w:cs="Times New Roman"/>
        </w:rPr>
        <w:t xml:space="preserve">изготавливается Исполнителем в </w:t>
      </w:r>
      <w:r w:rsidR="00BD02C7" w:rsidRPr="00BF0507">
        <w:rPr>
          <w:rFonts w:ascii="Times New Roman" w:hAnsi="Times New Roman" w:cs="Times New Roman"/>
        </w:rPr>
        <w:t xml:space="preserve">количестве, </w:t>
      </w:r>
      <w:r w:rsidR="0065462D" w:rsidRPr="00BF0507">
        <w:rPr>
          <w:rFonts w:ascii="Times New Roman" w:hAnsi="Times New Roman" w:cs="Times New Roman"/>
        </w:rPr>
        <w:t>размере, цвете, покрытии и в соответствии с прочими характеристиками, установленными Заказчиком при оформлении Заказа</w:t>
      </w:r>
      <w:r w:rsidR="00056E3A" w:rsidRPr="00BF0507">
        <w:rPr>
          <w:rFonts w:ascii="Times New Roman" w:hAnsi="Times New Roman" w:cs="Times New Roman"/>
        </w:rPr>
        <w:t>, и отражаются в Зак</w:t>
      </w:r>
      <w:r w:rsidR="003D6454">
        <w:rPr>
          <w:rFonts w:ascii="Times New Roman" w:hAnsi="Times New Roman" w:cs="Times New Roman"/>
        </w:rPr>
        <w:t>азе.</w:t>
      </w:r>
    </w:p>
    <w:p w:rsidR="0065462D" w:rsidRPr="00BF0507" w:rsidRDefault="0065462D" w:rsidP="00BF0507">
      <w:pPr>
        <w:pStyle w:val="aa"/>
        <w:numPr>
          <w:ilvl w:val="1"/>
          <w:numId w:val="4"/>
        </w:numPr>
        <w:spacing w:after="0" w:line="240" w:lineRule="auto"/>
        <w:ind w:left="0" w:firstLine="0"/>
        <w:jc w:val="both"/>
        <w:rPr>
          <w:rFonts w:ascii="Times New Roman" w:hAnsi="Times New Roman" w:cs="Times New Roman"/>
        </w:rPr>
      </w:pPr>
      <w:r w:rsidRPr="00BF0507">
        <w:rPr>
          <w:rFonts w:ascii="Times New Roman" w:hAnsi="Times New Roman" w:cs="Times New Roman"/>
        </w:rPr>
        <w:t xml:space="preserve">Заказ на изготовление </w:t>
      </w:r>
      <w:r w:rsidR="003423E5" w:rsidRPr="00BF0507">
        <w:rPr>
          <w:rFonts w:ascii="Times New Roman" w:hAnsi="Times New Roman" w:cs="Times New Roman"/>
        </w:rPr>
        <w:t>Изделия</w:t>
      </w:r>
      <w:r w:rsidRPr="00BF0507">
        <w:rPr>
          <w:rFonts w:ascii="Times New Roman" w:hAnsi="Times New Roman" w:cs="Times New Roman"/>
        </w:rPr>
        <w:t xml:space="preserve"> может быть сформирован</w:t>
      </w:r>
      <w:r w:rsidR="00BD02C7" w:rsidRPr="00BF0507">
        <w:rPr>
          <w:rFonts w:ascii="Times New Roman" w:hAnsi="Times New Roman" w:cs="Times New Roman"/>
        </w:rPr>
        <w:t xml:space="preserve"> Заказчиком</w:t>
      </w:r>
      <w:r w:rsidRPr="00BF0507">
        <w:rPr>
          <w:rFonts w:ascii="Times New Roman" w:hAnsi="Times New Roman" w:cs="Times New Roman"/>
        </w:rPr>
        <w:t xml:space="preserve">, как на сайте Исполнителя </w:t>
      </w:r>
      <w:hyperlink r:id="rId5" w:history="1">
        <w:r w:rsidRPr="00BF0507">
          <w:rPr>
            <w:rStyle w:val="a7"/>
            <w:rFonts w:ascii="Times New Roman" w:hAnsi="Times New Roman" w:cs="Times New Roman"/>
          </w:rPr>
          <w:t>https://akm22.ru/</w:t>
        </w:r>
      </w:hyperlink>
      <w:r w:rsidR="00BF62E4" w:rsidRPr="00BF0507">
        <w:rPr>
          <w:rFonts w:ascii="Times New Roman" w:hAnsi="Times New Roman" w:cs="Times New Roman"/>
        </w:rPr>
        <w:t xml:space="preserve"> (далее – Сайт)</w:t>
      </w:r>
      <w:r w:rsidRPr="00BF0507">
        <w:rPr>
          <w:rFonts w:ascii="Times New Roman" w:hAnsi="Times New Roman" w:cs="Times New Roman"/>
        </w:rPr>
        <w:t xml:space="preserve">, так и </w:t>
      </w:r>
      <w:r w:rsidR="00BD02C7" w:rsidRPr="00BF0507">
        <w:rPr>
          <w:rFonts w:ascii="Times New Roman" w:hAnsi="Times New Roman" w:cs="Times New Roman"/>
        </w:rPr>
        <w:t xml:space="preserve">составлен </w:t>
      </w:r>
      <w:r w:rsidRPr="00BF0507">
        <w:rPr>
          <w:rFonts w:ascii="Times New Roman" w:hAnsi="Times New Roman" w:cs="Times New Roman"/>
        </w:rPr>
        <w:t>в офисе Исполнителя по адрес</w:t>
      </w:r>
      <w:r w:rsidR="00AA4469" w:rsidRPr="00BF0507">
        <w:rPr>
          <w:rFonts w:ascii="Times New Roman" w:hAnsi="Times New Roman" w:cs="Times New Roman"/>
        </w:rPr>
        <w:t>у Алтайский край, г. Барнаул, пр-т Калинина, д. 116/42</w:t>
      </w:r>
      <w:r w:rsidR="00BF62E4" w:rsidRPr="00BF0507">
        <w:rPr>
          <w:rFonts w:ascii="Times New Roman" w:hAnsi="Times New Roman" w:cs="Times New Roman"/>
        </w:rPr>
        <w:t xml:space="preserve"> (далее – Офис)</w:t>
      </w:r>
      <w:r w:rsidR="00AA4469" w:rsidRPr="00BF0507">
        <w:rPr>
          <w:rFonts w:ascii="Times New Roman" w:hAnsi="Times New Roman" w:cs="Times New Roman"/>
        </w:rPr>
        <w:t>.</w:t>
      </w:r>
    </w:p>
    <w:p w:rsidR="00AA4469" w:rsidRDefault="00AA4469" w:rsidP="00BF0507">
      <w:pPr>
        <w:pStyle w:val="aa"/>
        <w:numPr>
          <w:ilvl w:val="1"/>
          <w:numId w:val="4"/>
        </w:numPr>
        <w:spacing w:after="0" w:line="240" w:lineRule="auto"/>
        <w:ind w:left="0" w:firstLine="0"/>
        <w:jc w:val="both"/>
        <w:rPr>
          <w:rFonts w:ascii="Times New Roman" w:hAnsi="Times New Roman" w:cs="Times New Roman"/>
        </w:rPr>
      </w:pPr>
      <w:r w:rsidRPr="00BF0507">
        <w:rPr>
          <w:rFonts w:ascii="Times New Roman" w:hAnsi="Times New Roman" w:cs="Times New Roman"/>
        </w:rPr>
        <w:t xml:space="preserve">Оплата </w:t>
      </w:r>
      <w:r w:rsidR="00BD02C7" w:rsidRPr="00BF0507">
        <w:rPr>
          <w:rFonts w:ascii="Times New Roman" w:hAnsi="Times New Roman" w:cs="Times New Roman"/>
        </w:rPr>
        <w:t xml:space="preserve">Заказчиком стоимости изготовления Исполнителем </w:t>
      </w:r>
      <w:r w:rsidR="003423E5" w:rsidRPr="00BF0507">
        <w:rPr>
          <w:rFonts w:ascii="Times New Roman" w:hAnsi="Times New Roman" w:cs="Times New Roman"/>
        </w:rPr>
        <w:t>Изделия</w:t>
      </w:r>
      <w:r w:rsidR="00BD02C7" w:rsidRPr="00BF0507">
        <w:rPr>
          <w:rFonts w:ascii="Times New Roman" w:hAnsi="Times New Roman" w:cs="Times New Roman"/>
        </w:rPr>
        <w:t xml:space="preserve"> является надлежащим акцептом настоящей оферты. </w:t>
      </w:r>
    </w:p>
    <w:p w:rsidR="003D6454" w:rsidRPr="00BF0507" w:rsidRDefault="003D6454" w:rsidP="003D6454">
      <w:pPr>
        <w:pStyle w:val="aa"/>
        <w:spacing w:after="0" w:line="240" w:lineRule="auto"/>
        <w:ind w:left="0"/>
        <w:jc w:val="both"/>
        <w:rPr>
          <w:rFonts w:ascii="Times New Roman" w:hAnsi="Times New Roman" w:cs="Times New Roman"/>
        </w:rPr>
      </w:pPr>
    </w:p>
    <w:p w:rsidR="00982003" w:rsidRPr="003D6454" w:rsidRDefault="00982003" w:rsidP="003D6454">
      <w:pPr>
        <w:pStyle w:val="aa"/>
        <w:numPr>
          <w:ilvl w:val="0"/>
          <w:numId w:val="4"/>
        </w:numPr>
        <w:spacing w:after="0" w:line="240" w:lineRule="auto"/>
        <w:jc w:val="center"/>
        <w:rPr>
          <w:rFonts w:ascii="Times New Roman" w:hAnsi="Times New Roman" w:cs="Times New Roman"/>
          <w:b/>
        </w:rPr>
      </w:pPr>
      <w:r w:rsidRPr="003D6454">
        <w:rPr>
          <w:rFonts w:ascii="Times New Roman" w:hAnsi="Times New Roman" w:cs="Times New Roman"/>
          <w:b/>
        </w:rPr>
        <w:t xml:space="preserve">Порядок и условия </w:t>
      </w:r>
      <w:r w:rsidR="00BD02C7" w:rsidRPr="003D6454">
        <w:rPr>
          <w:rFonts w:ascii="Times New Roman" w:hAnsi="Times New Roman" w:cs="Times New Roman"/>
          <w:b/>
        </w:rPr>
        <w:t>изготовления</w:t>
      </w:r>
      <w:r w:rsidRPr="003D6454">
        <w:rPr>
          <w:rFonts w:ascii="Times New Roman" w:hAnsi="Times New Roman" w:cs="Times New Roman"/>
          <w:b/>
        </w:rPr>
        <w:t xml:space="preserve"> </w:t>
      </w:r>
      <w:r w:rsidR="00BF0507" w:rsidRPr="003D6454">
        <w:rPr>
          <w:rFonts w:ascii="Times New Roman" w:hAnsi="Times New Roman" w:cs="Times New Roman"/>
          <w:b/>
        </w:rPr>
        <w:t>И</w:t>
      </w:r>
      <w:r w:rsidR="003423E5" w:rsidRPr="003D6454">
        <w:rPr>
          <w:rFonts w:ascii="Times New Roman" w:hAnsi="Times New Roman" w:cs="Times New Roman"/>
          <w:b/>
        </w:rPr>
        <w:t>зделия</w:t>
      </w:r>
    </w:p>
    <w:p w:rsidR="003D6454" w:rsidRPr="003D6454" w:rsidRDefault="003D6454" w:rsidP="003D6454">
      <w:pPr>
        <w:pStyle w:val="aa"/>
        <w:spacing w:after="0" w:line="240" w:lineRule="auto"/>
        <w:ind w:left="468"/>
        <w:rPr>
          <w:rFonts w:ascii="Times New Roman" w:hAnsi="Times New Roman" w:cs="Times New Roman"/>
          <w:b/>
        </w:rPr>
      </w:pPr>
    </w:p>
    <w:p w:rsidR="00982003" w:rsidRPr="00BF0507" w:rsidRDefault="00982003"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2.1. </w:t>
      </w:r>
      <w:r w:rsidR="00F971F1" w:rsidRPr="00BF0507">
        <w:rPr>
          <w:rFonts w:ascii="Times New Roman" w:hAnsi="Times New Roman" w:cs="Times New Roman"/>
        </w:rPr>
        <w:t>Заказчик</w:t>
      </w:r>
      <w:r w:rsidRPr="00BF0507">
        <w:rPr>
          <w:rFonts w:ascii="Times New Roman" w:hAnsi="Times New Roman" w:cs="Times New Roman"/>
        </w:rPr>
        <w:t xml:space="preserve"> формирует </w:t>
      </w:r>
      <w:r w:rsidR="00BD02C7" w:rsidRPr="00BF0507">
        <w:rPr>
          <w:rFonts w:ascii="Times New Roman" w:hAnsi="Times New Roman" w:cs="Times New Roman"/>
        </w:rPr>
        <w:t xml:space="preserve">Заказ на изготовление </w:t>
      </w:r>
      <w:r w:rsidR="003423E5" w:rsidRPr="00BF0507">
        <w:rPr>
          <w:rFonts w:ascii="Times New Roman" w:hAnsi="Times New Roman" w:cs="Times New Roman"/>
        </w:rPr>
        <w:t>Изделия</w:t>
      </w:r>
      <w:r w:rsidR="00BD02C7" w:rsidRPr="00BF0507">
        <w:rPr>
          <w:rFonts w:ascii="Times New Roman" w:hAnsi="Times New Roman" w:cs="Times New Roman"/>
        </w:rPr>
        <w:t xml:space="preserve"> Исполнителем, в котором указывает количество, размер, материал и прочую информацию, предлагающуюся к заполнению на </w:t>
      </w:r>
      <w:r w:rsidR="00BF62E4" w:rsidRPr="00BF0507">
        <w:rPr>
          <w:rFonts w:ascii="Times New Roman" w:hAnsi="Times New Roman" w:cs="Times New Roman"/>
        </w:rPr>
        <w:t xml:space="preserve">Сайте или в Офисе Исполнителя. При формировании Заказа Заказчик руководствуется </w:t>
      </w:r>
      <w:r w:rsidRPr="00BF0507">
        <w:rPr>
          <w:rFonts w:ascii="Times New Roman" w:hAnsi="Times New Roman" w:cs="Times New Roman"/>
        </w:rPr>
        <w:t>прайс-листами,</w:t>
      </w:r>
      <w:r w:rsidR="00BF62E4" w:rsidRPr="00BF0507">
        <w:rPr>
          <w:rFonts w:ascii="Times New Roman" w:hAnsi="Times New Roman" w:cs="Times New Roman"/>
        </w:rPr>
        <w:t xml:space="preserve"> расположенными на Сайте или размещенными в Офисе, а также</w:t>
      </w:r>
      <w:r w:rsidRPr="00BF0507">
        <w:rPr>
          <w:rFonts w:ascii="Times New Roman" w:hAnsi="Times New Roman" w:cs="Times New Roman"/>
        </w:rPr>
        <w:t xml:space="preserve"> и</w:t>
      </w:r>
      <w:r w:rsidR="00BF62E4" w:rsidRPr="00BF0507">
        <w:rPr>
          <w:rFonts w:ascii="Times New Roman" w:hAnsi="Times New Roman" w:cs="Times New Roman"/>
        </w:rPr>
        <w:t>ной информацией (в том числе, о наличии), доступной Заказчику при оформлении Заказа.</w:t>
      </w:r>
    </w:p>
    <w:p w:rsidR="00BF62E4" w:rsidRPr="00BF0507" w:rsidRDefault="00982003"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2.2. </w:t>
      </w:r>
      <w:r w:rsidR="00F971F1" w:rsidRPr="00BF0507">
        <w:rPr>
          <w:rFonts w:ascii="Times New Roman" w:hAnsi="Times New Roman" w:cs="Times New Roman"/>
        </w:rPr>
        <w:t>Исполнитель</w:t>
      </w:r>
      <w:r w:rsidRPr="00BF0507">
        <w:rPr>
          <w:rFonts w:ascii="Times New Roman" w:hAnsi="Times New Roman" w:cs="Times New Roman"/>
        </w:rPr>
        <w:t xml:space="preserve"> должен передать </w:t>
      </w:r>
      <w:r w:rsidR="00F971F1" w:rsidRPr="00BF0507">
        <w:rPr>
          <w:rFonts w:ascii="Times New Roman" w:hAnsi="Times New Roman" w:cs="Times New Roman"/>
        </w:rPr>
        <w:t>Заказчику</w:t>
      </w:r>
      <w:r w:rsidRPr="00BF0507">
        <w:rPr>
          <w:rFonts w:ascii="Times New Roman" w:hAnsi="Times New Roman" w:cs="Times New Roman"/>
        </w:rPr>
        <w:t xml:space="preserve"> </w:t>
      </w:r>
      <w:r w:rsidR="003423E5" w:rsidRPr="00BF0507">
        <w:rPr>
          <w:rFonts w:ascii="Times New Roman" w:hAnsi="Times New Roman" w:cs="Times New Roman"/>
        </w:rPr>
        <w:t xml:space="preserve">изделие </w:t>
      </w:r>
      <w:r w:rsidRPr="00BF0507">
        <w:rPr>
          <w:rFonts w:ascii="Times New Roman" w:hAnsi="Times New Roman" w:cs="Times New Roman"/>
        </w:rPr>
        <w:t xml:space="preserve">согласно его </w:t>
      </w:r>
      <w:r w:rsidR="00BF62E4" w:rsidRPr="00BF0507">
        <w:rPr>
          <w:rFonts w:ascii="Times New Roman" w:hAnsi="Times New Roman" w:cs="Times New Roman"/>
        </w:rPr>
        <w:t>Заказу</w:t>
      </w:r>
      <w:r w:rsidRPr="00BF0507">
        <w:rPr>
          <w:rFonts w:ascii="Times New Roman" w:hAnsi="Times New Roman" w:cs="Times New Roman"/>
        </w:rPr>
        <w:t xml:space="preserve"> не позднее </w:t>
      </w:r>
      <w:r w:rsidR="002E1320" w:rsidRPr="00BF0507">
        <w:rPr>
          <w:rFonts w:ascii="Times New Roman" w:hAnsi="Times New Roman" w:cs="Times New Roman"/>
        </w:rPr>
        <w:t>10</w:t>
      </w:r>
      <w:r w:rsidRPr="00BF0507">
        <w:rPr>
          <w:rFonts w:ascii="Times New Roman" w:hAnsi="Times New Roman" w:cs="Times New Roman"/>
        </w:rPr>
        <w:t xml:space="preserve"> (десяти) рабочих дней </w:t>
      </w:r>
      <w:r w:rsidR="00BF62E4" w:rsidRPr="00BF0507">
        <w:rPr>
          <w:rFonts w:ascii="Times New Roman" w:hAnsi="Times New Roman" w:cs="Times New Roman"/>
        </w:rPr>
        <w:t>со дня, следующего за днем поступления Заказа Исполнителю</w:t>
      </w:r>
      <w:r w:rsidRPr="00BF0507">
        <w:rPr>
          <w:rFonts w:ascii="Times New Roman" w:hAnsi="Times New Roman" w:cs="Times New Roman"/>
        </w:rPr>
        <w:t xml:space="preserve"> при условии</w:t>
      </w:r>
      <w:r w:rsidR="00BF62E4" w:rsidRPr="00BF0507">
        <w:rPr>
          <w:rFonts w:ascii="Times New Roman" w:hAnsi="Times New Roman" w:cs="Times New Roman"/>
        </w:rPr>
        <w:t xml:space="preserve"> соблюдения двух условий:</w:t>
      </w:r>
    </w:p>
    <w:p w:rsidR="00BF62E4" w:rsidRPr="00BF0507" w:rsidRDefault="00BF62E4" w:rsidP="00BF0507">
      <w:pPr>
        <w:spacing w:after="0" w:line="240" w:lineRule="auto"/>
        <w:jc w:val="both"/>
        <w:rPr>
          <w:rFonts w:ascii="Times New Roman" w:hAnsi="Times New Roman" w:cs="Times New Roman"/>
        </w:rPr>
      </w:pPr>
      <w:r w:rsidRPr="00BF0507">
        <w:rPr>
          <w:rFonts w:ascii="Times New Roman" w:hAnsi="Times New Roman" w:cs="Times New Roman"/>
        </w:rPr>
        <w:t>- наличия сырья на складе Заказчика;</w:t>
      </w:r>
    </w:p>
    <w:p w:rsidR="00BF62E4" w:rsidRPr="00BF0507" w:rsidRDefault="00BF62E4"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 </w:t>
      </w:r>
      <w:r w:rsidR="00982003" w:rsidRPr="00BF0507">
        <w:rPr>
          <w:rFonts w:ascii="Times New Roman" w:hAnsi="Times New Roman" w:cs="Times New Roman"/>
        </w:rPr>
        <w:t xml:space="preserve">поступления полной оплаты </w:t>
      </w:r>
      <w:r w:rsidR="003B326A" w:rsidRPr="00BF0507">
        <w:rPr>
          <w:rFonts w:ascii="Times New Roman" w:hAnsi="Times New Roman" w:cs="Times New Roman"/>
        </w:rPr>
        <w:t>или предоплаты</w:t>
      </w:r>
      <w:r w:rsidR="00982003" w:rsidRPr="00BF0507">
        <w:rPr>
          <w:rFonts w:ascii="Times New Roman" w:hAnsi="Times New Roman" w:cs="Times New Roman"/>
        </w:rPr>
        <w:t xml:space="preserve"> соответствии с п. 3.2</w:t>
      </w:r>
      <w:r w:rsidRPr="00BF0507">
        <w:rPr>
          <w:rFonts w:ascii="Times New Roman" w:hAnsi="Times New Roman" w:cs="Times New Roman"/>
        </w:rPr>
        <w:t>, настоящей Оферты</w:t>
      </w:r>
      <w:r w:rsidR="00982003" w:rsidRPr="00BF0507">
        <w:rPr>
          <w:rFonts w:ascii="Times New Roman" w:hAnsi="Times New Roman" w:cs="Times New Roman"/>
        </w:rPr>
        <w:t xml:space="preserve"> </w:t>
      </w:r>
      <w:r w:rsidRPr="00BF0507">
        <w:rPr>
          <w:rFonts w:ascii="Times New Roman" w:hAnsi="Times New Roman" w:cs="Times New Roman"/>
        </w:rPr>
        <w:t>на расчетный счет Исполнителя или внесения</w:t>
      </w:r>
      <w:r w:rsidR="00982003" w:rsidRPr="00BF0507">
        <w:rPr>
          <w:rFonts w:ascii="Times New Roman" w:hAnsi="Times New Roman" w:cs="Times New Roman"/>
        </w:rPr>
        <w:t xml:space="preserve"> </w:t>
      </w:r>
      <w:r w:rsidRPr="00BF0507">
        <w:rPr>
          <w:rFonts w:ascii="Times New Roman" w:hAnsi="Times New Roman" w:cs="Times New Roman"/>
        </w:rPr>
        <w:t>денежных средств в кассу Заказч</w:t>
      </w:r>
      <w:r w:rsidR="00982003" w:rsidRPr="00BF0507">
        <w:rPr>
          <w:rFonts w:ascii="Times New Roman" w:hAnsi="Times New Roman" w:cs="Times New Roman"/>
        </w:rPr>
        <w:t>ика.</w:t>
      </w:r>
      <w:r w:rsidRPr="00BF0507">
        <w:rPr>
          <w:rFonts w:ascii="Times New Roman" w:hAnsi="Times New Roman" w:cs="Times New Roman"/>
        </w:rPr>
        <w:t xml:space="preserve"> </w:t>
      </w:r>
    </w:p>
    <w:p w:rsidR="00BF62E4" w:rsidRPr="00BF0507" w:rsidRDefault="00BF62E4"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В случае, если необходимое для изготовления </w:t>
      </w:r>
      <w:r w:rsidR="003423E5" w:rsidRPr="00BF0507">
        <w:rPr>
          <w:rFonts w:ascii="Times New Roman" w:hAnsi="Times New Roman" w:cs="Times New Roman"/>
        </w:rPr>
        <w:t>Изделия</w:t>
      </w:r>
      <w:r w:rsidRPr="00BF0507">
        <w:rPr>
          <w:rFonts w:ascii="Times New Roman" w:hAnsi="Times New Roman" w:cs="Times New Roman"/>
        </w:rPr>
        <w:t xml:space="preserve"> сырье отсутствует, о сроках изготовления Стороны договариваются дополнительно.</w:t>
      </w:r>
    </w:p>
    <w:p w:rsidR="003D6454" w:rsidRDefault="00982003"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2.2.1. При заказе фасадов с патиной срок изготовления </w:t>
      </w:r>
      <w:r w:rsidR="003D6454" w:rsidRPr="003D6454">
        <w:rPr>
          <w:rFonts w:ascii="Times New Roman" w:hAnsi="Times New Roman" w:cs="Times New Roman"/>
        </w:rPr>
        <w:t>увеличивается, но не более, чем на 14 рабочих дней.</w:t>
      </w:r>
    </w:p>
    <w:p w:rsidR="003D6454" w:rsidRDefault="00982003" w:rsidP="00BF0507">
      <w:pPr>
        <w:spacing w:after="0" w:line="240" w:lineRule="auto"/>
        <w:jc w:val="both"/>
        <w:rPr>
          <w:rFonts w:ascii="Times New Roman" w:hAnsi="Times New Roman" w:cs="Times New Roman"/>
        </w:rPr>
      </w:pPr>
      <w:r w:rsidRPr="00BF0507">
        <w:rPr>
          <w:rFonts w:ascii="Times New Roman" w:hAnsi="Times New Roman" w:cs="Times New Roman"/>
        </w:rPr>
        <w:t>2.2.2. При заказе крашеных фасадов срок изго</w:t>
      </w:r>
      <w:r w:rsidR="003D6454">
        <w:rPr>
          <w:rFonts w:ascii="Times New Roman" w:hAnsi="Times New Roman" w:cs="Times New Roman"/>
        </w:rPr>
        <w:t xml:space="preserve">товления, </w:t>
      </w:r>
      <w:r w:rsidR="003D6454" w:rsidRPr="003D6454">
        <w:rPr>
          <w:rFonts w:ascii="Times New Roman" w:hAnsi="Times New Roman" w:cs="Times New Roman"/>
        </w:rPr>
        <w:t>увеличивается, но не более, чем на 14 рабочих дней.</w:t>
      </w:r>
    </w:p>
    <w:p w:rsidR="00982003" w:rsidRPr="00BF0507" w:rsidRDefault="009932B8"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2.3. Получение </w:t>
      </w:r>
      <w:r w:rsidR="003423E5" w:rsidRPr="00BF0507">
        <w:rPr>
          <w:rFonts w:ascii="Times New Roman" w:hAnsi="Times New Roman" w:cs="Times New Roman"/>
        </w:rPr>
        <w:t>Изделия</w:t>
      </w:r>
      <w:r w:rsidR="00982003" w:rsidRPr="00BF0507">
        <w:rPr>
          <w:rFonts w:ascii="Times New Roman" w:hAnsi="Times New Roman" w:cs="Times New Roman"/>
        </w:rPr>
        <w:t xml:space="preserve"> </w:t>
      </w:r>
      <w:r w:rsidRPr="00BF0507">
        <w:rPr>
          <w:rFonts w:ascii="Times New Roman" w:hAnsi="Times New Roman" w:cs="Times New Roman"/>
        </w:rPr>
        <w:t>Заказчиком</w:t>
      </w:r>
      <w:r w:rsidR="00982003" w:rsidRPr="00BF0507">
        <w:rPr>
          <w:rFonts w:ascii="Times New Roman" w:hAnsi="Times New Roman" w:cs="Times New Roman"/>
        </w:rPr>
        <w:t xml:space="preserve"> либо</w:t>
      </w:r>
      <w:r w:rsidR="002E5096" w:rsidRPr="00BF0507">
        <w:rPr>
          <w:rFonts w:ascii="Times New Roman" w:hAnsi="Times New Roman" w:cs="Times New Roman"/>
        </w:rPr>
        <w:t xml:space="preserve"> </w:t>
      </w:r>
      <w:r w:rsidR="00982003" w:rsidRPr="00BF0507">
        <w:rPr>
          <w:rFonts w:ascii="Times New Roman" w:hAnsi="Times New Roman" w:cs="Times New Roman"/>
        </w:rPr>
        <w:t>его уполномоченным соответствующей надлежаще оформленной доверенностью представителем п</w:t>
      </w:r>
      <w:r w:rsidRPr="00BF0507">
        <w:rPr>
          <w:rFonts w:ascii="Times New Roman" w:hAnsi="Times New Roman" w:cs="Times New Roman"/>
        </w:rPr>
        <w:t>роизводится на складе Исполнителя</w:t>
      </w:r>
      <w:r w:rsidR="00982003" w:rsidRPr="00BF0507">
        <w:rPr>
          <w:rFonts w:ascii="Times New Roman" w:hAnsi="Times New Roman" w:cs="Times New Roman"/>
        </w:rPr>
        <w:t xml:space="preserve"> не позднее </w:t>
      </w:r>
      <w:r w:rsidR="001D626E" w:rsidRPr="00BF0507">
        <w:rPr>
          <w:rFonts w:ascii="Times New Roman" w:hAnsi="Times New Roman" w:cs="Times New Roman"/>
        </w:rPr>
        <w:t>2 рабочих</w:t>
      </w:r>
      <w:r w:rsidR="00982003" w:rsidRPr="00BF0507">
        <w:rPr>
          <w:rFonts w:ascii="Times New Roman" w:hAnsi="Times New Roman" w:cs="Times New Roman"/>
        </w:rPr>
        <w:t xml:space="preserve"> дней с момента получения уведомления</w:t>
      </w:r>
      <w:r w:rsidR="002E5096" w:rsidRPr="00BF0507">
        <w:rPr>
          <w:rFonts w:ascii="Times New Roman" w:hAnsi="Times New Roman" w:cs="Times New Roman"/>
        </w:rPr>
        <w:t xml:space="preserve"> </w:t>
      </w:r>
      <w:r w:rsidR="00982003" w:rsidRPr="00BF0507">
        <w:rPr>
          <w:rFonts w:ascii="Times New Roman" w:hAnsi="Times New Roman" w:cs="Times New Roman"/>
        </w:rPr>
        <w:t xml:space="preserve">о </w:t>
      </w:r>
      <w:r w:rsidR="00822CF2" w:rsidRPr="00BF0507">
        <w:rPr>
          <w:rFonts w:ascii="Times New Roman" w:hAnsi="Times New Roman" w:cs="Times New Roman"/>
        </w:rPr>
        <w:t>готовности Изделия к забору. Такое уведомление направляется</w:t>
      </w:r>
      <w:r w:rsidR="00056E3A" w:rsidRPr="00BF0507">
        <w:rPr>
          <w:rFonts w:ascii="Times New Roman" w:hAnsi="Times New Roman" w:cs="Times New Roman"/>
        </w:rPr>
        <w:t xml:space="preserve"> </w:t>
      </w:r>
      <w:r w:rsidR="00822CF2" w:rsidRPr="00BF0507">
        <w:rPr>
          <w:rFonts w:ascii="Times New Roman" w:hAnsi="Times New Roman" w:cs="Times New Roman"/>
        </w:rPr>
        <w:t>любым доступным Исполнителю</w:t>
      </w:r>
      <w:r w:rsidR="00982003" w:rsidRPr="00BF0507">
        <w:rPr>
          <w:rFonts w:ascii="Times New Roman" w:hAnsi="Times New Roman" w:cs="Times New Roman"/>
        </w:rPr>
        <w:t xml:space="preserve"> способом, в том числе </w:t>
      </w:r>
      <w:r w:rsidR="00A23431" w:rsidRPr="00BF0507">
        <w:rPr>
          <w:rFonts w:ascii="Times New Roman" w:hAnsi="Times New Roman" w:cs="Times New Roman"/>
        </w:rPr>
        <w:t>посредством телефонных переговоров, по электронной почте, в мессенджерах</w:t>
      </w:r>
      <w:r w:rsidR="00982003" w:rsidRPr="00BF0507">
        <w:rPr>
          <w:rFonts w:ascii="Times New Roman" w:hAnsi="Times New Roman" w:cs="Times New Roman"/>
        </w:rPr>
        <w:t xml:space="preserve"> и т.п.</w:t>
      </w:r>
    </w:p>
    <w:p w:rsidR="00982003" w:rsidRPr="00BF0507" w:rsidRDefault="00982003"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2.4. Перевозка </w:t>
      </w:r>
      <w:r w:rsidR="009932B8" w:rsidRPr="00BF0507">
        <w:rPr>
          <w:rFonts w:ascii="Times New Roman" w:hAnsi="Times New Roman" w:cs="Times New Roman"/>
        </w:rPr>
        <w:t>изготовленного</w:t>
      </w:r>
      <w:r w:rsidRPr="00BF0507">
        <w:rPr>
          <w:rFonts w:ascii="Times New Roman" w:hAnsi="Times New Roman" w:cs="Times New Roman"/>
        </w:rPr>
        <w:t xml:space="preserve"> </w:t>
      </w:r>
      <w:r w:rsidR="003423E5" w:rsidRPr="00BF0507">
        <w:rPr>
          <w:rFonts w:ascii="Times New Roman" w:hAnsi="Times New Roman" w:cs="Times New Roman"/>
        </w:rPr>
        <w:t>Изделия</w:t>
      </w:r>
      <w:r w:rsidRPr="00BF0507">
        <w:rPr>
          <w:rFonts w:ascii="Times New Roman" w:hAnsi="Times New Roman" w:cs="Times New Roman"/>
        </w:rPr>
        <w:t xml:space="preserve"> </w:t>
      </w:r>
      <w:r w:rsidR="009932B8" w:rsidRPr="00BF0507">
        <w:rPr>
          <w:rFonts w:ascii="Times New Roman" w:hAnsi="Times New Roman" w:cs="Times New Roman"/>
        </w:rPr>
        <w:t>осуществляется средствами и силами Заказчика или привлеченного им перевозчика</w:t>
      </w:r>
      <w:r w:rsidRPr="00BF0507">
        <w:rPr>
          <w:rFonts w:ascii="Times New Roman" w:hAnsi="Times New Roman" w:cs="Times New Roman"/>
        </w:rPr>
        <w:t xml:space="preserve">. Транспортировка </w:t>
      </w:r>
      <w:r w:rsidR="003423E5" w:rsidRPr="00BF0507">
        <w:rPr>
          <w:rFonts w:ascii="Times New Roman" w:hAnsi="Times New Roman" w:cs="Times New Roman"/>
        </w:rPr>
        <w:t>Изделия</w:t>
      </w:r>
      <w:r w:rsidR="009932B8" w:rsidRPr="00BF0507">
        <w:rPr>
          <w:rFonts w:ascii="Times New Roman" w:hAnsi="Times New Roman" w:cs="Times New Roman"/>
        </w:rPr>
        <w:t xml:space="preserve"> допускается</w:t>
      </w:r>
      <w:r w:rsidRPr="00BF0507">
        <w:rPr>
          <w:rFonts w:ascii="Times New Roman" w:hAnsi="Times New Roman" w:cs="Times New Roman"/>
        </w:rPr>
        <w:t xml:space="preserve"> только в кр</w:t>
      </w:r>
      <w:r w:rsidR="009932B8" w:rsidRPr="00BF0507">
        <w:rPr>
          <w:rFonts w:ascii="Times New Roman" w:hAnsi="Times New Roman" w:cs="Times New Roman"/>
        </w:rPr>
        <w:t>ытых транспортных средствах, не</w:t>
      </w:r>
      <w:r w:rsidRPr="00BF0507">
        <w:rPr>
          <w:rFonts w:ascii="Times New Roman" w:hAnsi="Times New Roman" w:cs="Times New Roman"/>
        </w:rPr>
        <w:t>зависимо от расстояния.</w:t>
      </w:r>
    </w:p>
    <w:p w:rsidR="00982003" w:rsidRPr="00BF0507" w:rsidRDefault="00982003" w:rsidP="00BF0507">
      <w:pPr>
        <w:spacing w:after="0" w:line="240" w:lineRule="auto"/>
        <w:jc w:val="both"/>
        <w:rPr>
          <w:rFonts w:ascii="Times New Roman" w:hAnsi="Times New Roman" w:cs="Times New Roman"/>
        </w:rPr>
      </w:pPr>
      <w:r w:rsidRPr="00BF0507">
        <w:rPr>
          <w:rFonts w:ascii="Times New Roman" w:hAnsi="Times New Roman" w:cs="Times New Roman"/>
        </w:rPr>
        <w:t>2.5. Риск случайной гиб</w:t>
      </w:r>
      <w:r w:rsidR="0023352C" w:rsidRPr="00BF0507">
        <w:rPr>
          <w:rFonts w:ascii="Times New Roman" w:hAnsi="Times New Roman" w:cs="Times New Roman"/>
        </w:rPr>
        <w:t xml:space="preserve">ели или случайного повреждения </w:t>
      </w:r>
      <w:r w:rsidR="003423E5" w:rsidRPr="00BF0507">
        <w:rPr>
          <w:rFonts w:ascii="Times New Roman" w:hAnsi="Times New Roman" w:cs="Times New Roman"/>
        </w:rPr>
        <w:t>Изделия</w:t>
      </w:r>
      <w:r w:rsidRPr="00BF0507">
        <w:rPr>
          <w:rFonts w:ascii="Times New Roman" w:hAnsi="Times New Roman" w:cs="Times New Roman"/>
        </w:rPr>
        <w:t xml:space="preserve"> переходит от </w:t>
      </w:r>
      <w:r w:rsidR="0023352C" w:rsidRPr="00BF0507">
        <w:rPr>
          <w:rFonts w:ascii="Times New Roman" w:hAnsi="Times New Roman" w:cs="Times New Roman"/>
        </w:rPr>
        <w:t>Исполнителя</w:t>
      </w:r>
      <w:r w:rsidRPr="00BF0507">
        <w:rPr>
          <w:rFonts w:ascii="Times New Roman" w:hAnsi="Times New Roman" w:cs="Times New Roman"/>
        </w:rPr>
        <w:t xml:space="preserve"> к </w:t>
      </w:r>
      <w:r w:rsidR="0023352C" w:rsidRPr="00BF0507">
        <w:rPr>
          <w:rFonts w:ascii="Times New Roman" w:hAnsi="Times New Roman" w:cs="Times New Roman"/>
        </w:rPr>
        <w:t>Заказчику</w:t>
      </w:r>
      <w:r w:rsidRPr="00BF0507">
        <w:rPr>
          <w:rFonts w:ascii="Times New Roman" w:hAnsi="Times New Roman" w:cs="Times New Roman"/>
        </w:rPr>
        <w:t xml:space="preserve"> с момента его отгрузки (передачи) со склада </w:t>
      </w:r>
      <w:r w:rsidR="0023352C" w:rsidRPr="00BF0507">
        <w:rPr>
          <w:rFonts w:ascii="Times New Roman" w:hAnsi="Times New Roman" w:cs="Times New Roman"/>
        </w:rPr>
        <w:t>Исполнителя</w:t>
      </w:r>
      <w:r w:rsidRPr="00BF0507">
        <w:rPr>
          <w:rFonts w:ascii="Times New Roman" w:hAnsi="Times New Roman" w:cs="Times New Roman"/>
        </w:rPr>
        <w:t>.</w:t>
      </w:r>
    </w:p>
    <w:p w:rsidR="00982003" w:rsidRPr="00BF0507" w:rsidRDefault="00982003" w:rsidP="00BF0507">
      <w:pPr>
        <w:spacing w:after="0" w:line="240" w:lineRule="auto"/>
        <w:jc w:val="both"/>
        <w:rPr>
          <w:rFonts w:ascii="Times New Roman" w:hAnsi="Times New Roman" w:cs="Times New Roman"/>
        </w:rPr>
      </w:pPr>
      <w:r w:rsidRPr="00BF0507">
        <w:rPr>
          <w:rFonts w:ascii="Times New Roman" w:hAnsi="Times New Roman" w:cs="Times New Roman"/>
        </w:rPr>
        <w:lastRenderedPageBreak/>
        <w:t xml:space="preserve">2.6. </w:t>
      </w:r>
      <w:r w:rsidR="00F971F1" w:rsidRPr="00BF0507">
        <w:rPr>
          <w:rFonts w:ascii="Times New Roman" w:hAnsi="Times New Roman" w:cs="Times New Roman"/>
        </w:rPr>
        <w:t xml:space="preserve">Приемка </w:t>
      </w:r>
      <w:r w:rsidR="003423E5" w:rsidRPr="00BF0507">
        <w:rPr>
          <w:rFonts w:ascii="Times New Roman" w:hAnsi="Times New Roman" w:cs="Times New Roman"/>
        </w:rPr>
        <w:t>изделия</w:t>
      </w:r>
      <w:r w:rsidR="00F971F1" w:rsidRPr="00BF0507">
        <w:rPr>
          <w:rFonts w:ascii="Times New Roman" w:hAnsi="Times New Roman" w:cs="Times New Roman"/>
        </w:rPr>
        <w:t xml:space="preserve"> по количеству, качеству (на предмет видимых недостатков) производится в момент передачи </w:t>
      </w:r>
      <w:r w:rsidR="003423E5" w:rsidRPr="00BF0507">
        <w:rPr>
          <w:rFonts w:ascii="Times New Roman" w:hAnsi="Times New Roman" w:cs="Times New Roman"/>
        </w:rPr>
        <w:t>изделия</w:t>
      </w:r>
      <w:r w:rsidR="00F971F1" w:rsidRPr="00BF0507">
        <w:rPr>
          <w:rFonts w:ascii="Times New Roman" w:hAnsi="Times New Roman" w:cs="Times New Roman"/>
        </w:rPr>
        <w:t xml:space="preserve"> Заказчику, приемка </w:t>
      </w:r>
      <w:r w:rsidR="003423E5" w:rsidRPr="00BF0507">
        <w:rPr>
          <w:rFonts w:ascii="Times New Roman" w:hAnsi="Times New Roman" w:cs="Times New Roman"/>
        </w:rPr>
        <w:t>изделия</w:t>
      </w:r>
      <w:r w:rsidR="00F971F1" w:rsidRPr="00BF0507">
        <w:rPr>
          <w:rFonts w:ascii="Times New Roman" w:hAnsi="Times New Roman" w:cs="Times New Roman"/>
        </w:rPr>
        <w:t xml:space="preserve"> по качеству (на предмет скрытых недостатков) производится Заказчиком в течение суток с момента передачи </w:t>
      </w:r>
      <w:r w:rsidR="003423E5" w:rsidRPr="00BF0507">
        <w:rPr>
          <w:rFonts w:ascii="Times New Roman" w:hAnsi="Times New Roman" w:cs="Times New Roman"/>
        </w:rPr>
        <w:t>изделия</w:t>
      </w:r>
      <w:r w:rsidR="00F971F1" w:rsidRPr="00BF0507">
        <w:rPr>
          <w:rFonts w:ascii="Times New Roman" w:hAnsi="Times New Roman" w:cs="Times New Roman"/>
        </w:rPr>
        <w:t xml:space="preserve"> Заказчику. </w:t>
      </w:r>
      <w:r w:rsidR="0023352C" w:rsidRPr="00BF0507">
        <w:rPr>
          <w:rFonts w:ascii="Times New Roman" w:hAnsi="Times New Roman" w:cs="Times New Roman"/>
        </w:rPr>
        <w:t xml:space="preserve">В случае обнаружения недостатков или недостачи </w:t>
      </w:r>
      <w:r w:rsidR="003423E5" w:rsidRPr="00BF0507">
        <w:rPr>
          <w:rFonts w:ascii="Times New Roman" w:hAnsi="Times New Roman" w:cs="Times New Roman"/>
        </w:rPr>
        <w:t>изделия</w:t>
      </w:r>
      <w:r w:rsidR="0023352C" w:rsidRPr="00BF0507">
        <w:rPr>
          <w:rFonts w:ascii="Times New Roman" w:hAnsi="Times New Roman" w:cs="Times New Roman"/>
        </w:rPr>
        <w:t xml:space="preserve"> при его приемке на складе Исполнителя</w:t>
      </w:r>
      <w:r w:rsidR="000E0C15" w:rsidRPr="00BF0507">
        <w:rPr>
          <w:rFonts w:ascii="Times New Roman" w:hAnsi="Times New Roman" w:cs="Times New Roman"/>
        </w:rPr>
        <w:t>, сторонами составляется Акт об обнаруженных недостатках или несоответствии по количеству (в свободной форме). Такой Акт подлежит подписанию обеими сторонами.</w:t>
      </w:r>
      <w:r w:rsidR="0023352C" w:rsidRPr="00BF0507">
        <w:rPr>
          <w:rFonts w:ascii="Times New Roman" w:hAnsi="Times New Roman" w:cs="Times New Roman"/>
        </w:rPr>
        <w:t xml:space="preserve"> Заказчик (его уполномоченный представитель) вправе предъявить Исполнителю требование о безвозмездном устранении выявленных недостатков.  П</w:t>
      </w:r>
      <w:r w:rsidRPr="00BF0507">
        <w:rPr>
          <w:rFonts w:ascii="Times New Roman" w:hAnsi="Times New Roman" w:cs="Times New Roman"/>
        </w:rPr>
        <w:t xml:space="preserve">ри этом </w:t>
      </w:r>
      <w:r w:rsidR="00056E3A" w:rsidRPr="00BF0507">
        <w:rPr>
          <w:rFonts w:ascii="Times New Roman" w:hAnsi="Times New Roman" w:cs="Times New Roman"/>
        </w:rPr>
        <w:t>Исполнитель</w:t>
      </w:r>
      <w:r w:rsidRPr="00BF0507">
        <w:rPr>
          <w:rFonts w:ascii="Times New Roman" w:hAnsi="Times New Roman" w:cs="Times New Roman"/>
        </w:rPr>
        <w:t xml:space="preserve"> обязан решить вопрос о замене </w:t>
      </w:r>
      <w:r w:rsidR="003423E5" w:rsidRPr="00BF0507">
        <w:rPr>
          <w:rFonts w:ascii="Times New Roman" w:hAnsi="Times New Roman" w:cs="Times New Roman"/>
        </w:rPr>
        <w:t>Изделия</w:t>
      </w:r>
      <w:r w:rsidRPr="00BF0507">
        <w:rPr>
          <w:rFonts w:ascii="Times New Roman" w:hAnsi="Times New Roman" w:cs="Times New Roman"/>
        </w:rPr>
        <w:t>, либо внести соо</w:t>
      </w:r>
      <w:r w:rsidR="003B51F6" w:rsidRPr="00BF0507">
        <w:rPr>
          <w:rFonts w:ascii="Times New Roman" w:hAnsi="Times New Roman" w:cs="Times New Roman"/>
        </w:rPr>
        <w:t>тветствующие изменения в товаросопроводительные</w:t>
      </w:r>
      <w:r w:rsidRPr="00BF0507">
        <w:rPr>
          <w:rFonts w:ascii="Times New Roman" w:hAnsi="Times New Roman" w:cs="Times New Roman"/>
        </w:rPr>
        <w:t xml:space="preserve"> и иные сопутствующие документы.</w:t>
      </w:r>
    </w:p>
    <w:p w:rsidR="000E0C15" w:rsidRPr="00BF0507" w:rsidRDefault="000E0C15" w:rsidP="00BF0507">
      <w:pPr>
        <w:spacing w:after="0" w:line="240" w:lineRule="auto"/>
        <w:jc w:val="both"/>
        <w:rPr>
          <w:rFonts w:ascii="Times New Roman" w:hAnsi="Times New Roman" w:cs="Times New Roman"/>
        </w:rPr>
      </w:pPr>
      <w:r w:rsidRPr="00BF0507">
        <w:rPr>
          <w:rFonts w:ascii="Times New Roman" w:hAnsi="Times New Roman" w:cs="Times New Roman"/>
        </w:rPr>
        <w:t>В случае обнаружения недостатков Изделия Заказчиком в течение суток с момента передачи Изделия, но позднее момента приемки на складе Исполнителя, Акт об обнаруженных недостатках или несоответствии по количеству (в свободной форме) составляется Заказчиком самостоятельно и направляется в адрес Исполнителя способом, обеспечивающим надлежащее получение сведений, Акт выявленных недостатков с приложением фото-, видеоматериалов, позволяющих достоверно определить причину возникших недостатков Изделия.</w:t>
      </w:r>
    </w:p>
    <w:p w:rsidR="003B75B7" w:rsidRPr="00BF0507" w:rsidRDefault="003B75B7" w:rsidP="00BF0507">
      <w:pPr>
        <w:spacing w:after="0" w:line="240" w:lineRule="auto"/>
        <w:jc w:val="both"/>
        <w:rPr>
          <w:rFonts w:ascii="Times New Roman" w:hAnsi="Times New Roman" w:cs="Times New Roman"/>
        </w:rPr>
      </w:pPr>
      <w:r w:rsidRPr="00BF0507">
        <w:rPr>
          <w:rFonts w:ascii="Times New Roman" w:hAnsi="Times New Roman" w:cs="Times New Roman"/>
        </w:rPr>
        <w:t>Заказчик, приобретающий услуги в рамках настоящего договора для личных, семейных и бытовых нужд, в случае оказания ему услуги ненадлежащего качества вправе воспользоваться правами, предусмотренными ст. 22 Закона РФ «О защите прав потребителей», исключительно в случаях, когда нарушение его прав произошло по вине Исполнителя и при доказанности указанного обстоятельства.</w:t>
      </w:r>
    </w:p>
    <w:p w:rsidR="00982003" w:rsidRPr="00BF0507" w:rsidRDefault="00982003"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2.7. </w:t>
      </w:r>
      <w:r w:rsidR="003B51F6" w:rsidRPr="00BF0507">
        <w:rPr>
          <w:rFonts w:ascii="Times New Roman" w:hAnsi="Times New Roman" w:cs="Times New Roman"/>
        </w:rPr>
        <w:t xml:space="preserve">Замена </w:t>
      </w:r>
      <w:r w:rsidR="003423E5" w:rsidRPr="00BF0507">
        <w:rPr>
          <w:rFonts w:ascii="Times New Roman" w:hAnsi="Times New Roman" w:cs="Times New Roman"/>
        </w:rPr>
        <w:t>изделия</w:t>
      </w:r>
      <w:r w:rsidR="003B51F6" w:rsidRPr="00BF0507">
        <w:rPr>
          <w:rFonts w:ascii="Times New Roman" w:hAnsi="Times New Roman" w:cs="Times New Roman"/>
        </w:rPr>
        <w:t xml:space="preserve"> ненадлежащего качества производится Исполнителем в разумные сроки, но не позднее </w:t>
      </w:r>
      <w:r w:rsidR="003B75B7" w:rsidRPr="00BF0507">
        <w:rPr>
          <w:rFonts w:ascii="Times New Roman" w:hAnsi="Times New Roman" w:cs="Times New Roman"/>
        </w:rPr>
        <w:t>21 календарного дня</w:t>
      </w:r>
      <w:r w:rsidR="003B51F6" w:rsidRPr="00BF0507">
        <w:rPr>
          <w:rFonts w:ascii="Times New Roman" w:hAnsi="Times New Roman" w:cs="Times New Roman"/>
        </w:rPr>
        <w:t xml:space="preserve"> с момента получения соответствующего требования от Заказчика. </w:t>
      </w:r>
    </w:p>
    <w:p w:rsidR="00982003" w:rsidRPr="00BF0507" w:rsidRDefault="00982003"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2.8. </w:t>
      </w:r>
      <w:r w:rsidR="003423E5" w:rsidRPr="00BF0507">
        <w:rPr>
          <w:rFonts w:ascii="Times New Roman" w:hAnsi="Times New Roman" w:cs="Times New Roman"/>
        </w:rPr>
        <w:t xml:space="preserve">Изделие </w:t>
      </w:r>
      <w:r w:rsidR="003B51F6" w:rsidRPr="00BF0507">
        <w:rPr>
          <w:rFonts w:ascii="Times New Roman" w:hAnsi="Times New Roman" w:cs="Times New Roman"/>
        </w:rPr>
        <w:t>передается Заказчику</w:t>
      </w:r>
      <w:r w:rsidRPr="00BF0507">
        <w:rPr>
          <w:rFonts w:ascii="Times New Roman" w:hAnsi="Times New Roman" w:cs="Times New Roman"/>
        </w:rPr>
        <w:t xml:space="preserve"> </w:t>
      </w:r>
      <w:r w:rsidR="003B51F6" w:rsidRPr="00BF0507">
        <w:rPr>
          <w:rFonts w:ascii="Times New Roman" w:hAnsi="Times New Roman" w:cs="Times New Roman"/>
        </w:rPr>
        <w:t>в таре и упаковке, общепринятые</w:t>
      </w:r>
      <w:r w:rsidRPr="00BF0507">
        <w:rPr>
          <w:rFonts w:ascii="Times New Roman" w:hAnsi="Times New Roman" w:cs="Times New Roman"/>
        </w:rPr>
        <w:t xml:space="preserve"> для данног</w:t>
      </w:r>
      <w:r w:rsidR="003B51F6" w:rsidRPr="00BF0507">
        <w:rPr>
          <w:rFonts w:ascii="Times New Roman" w:hAnsi="Times New Roman" w:cs="Times New Roman"/>
        </w:rPr>
        <w:t>о вида продукции, обеспечивающие</w:t>
      </w:r>
      <w:r w:rsidRPr="00BF0507">
        <w:rPr>
          <w:rFonts w:ascii="Times New Roman" w:hAnsi="Times New Roman" w:cs="Times New Roman"/>
        </w:rPr>
        <w:t xml:space="preserve"> сохранность </w:t>
      </w:r>
      <w:r w:rsidR="003423E5" w:rsidRPr="00BF0507">
        <w:rPr>
          <w:rFonts w:ascii="Times New Roman" w:hAnsi="Times New Roman" w:cs="Times New Roman"/>
        </w:rPr>
        <w:t>Изделия</w:t>
      </w:r>
      <w:r w:rsidRPr="00BF0507">
        <w:rPr>
          <w:rFonts w:ascii="Times New Roman" w:hAnsi="Times New Roman" w:cs="Times New Roman"/>
        </w:rPr>
        <w:t xml:space="preserve"> от повреждений при транспортировке и хранении. Стоимость упаковки включена в цену </w:t>
      </w:r>
      <w:r w:rsidR="003423E5" w:rsidRPr="00BF0507">
        <w:rPr>
          <w:rFonts w:ascii="Times New Roman" w:hAnsi="Times New Roman" w:cs="Times New Roman"/>
        </w:rPr>
        <w:t>услуг</w:t>
      </w:r>
      <w:r w:rsidRPr="00BF0507">
        <w:rPr>
          <w:rFonts w:ascii="Times New Roman" w:hAnsi="Times New Roman" w:cs="Times New Roman"/>
        </w:rPr>
        <w:t>.</w:t>
      </w:r>
    </w:p>
    <w:p w:rsidR="00CA27B5" w:rsidRPr="00BF0507" w:rsidRDefault="00CA27B5"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2.9. Исполнитель вправе в любой момент отказаться от исполнения </w:t>
      </w:r>
      <w:r w:rsidR="00187490" w:rsidRPr="00BF0507">
        <w:rPr>
          <w:rFonts w:ascii="Times New Roman" w:hAnsi="Times New Roman" w:cs="Times New Roman"/>
        </w:rPr>
        <w:t>настоящего</w:t>
      </w:r>
      <w:r w:rsidRPr="00BF0507">
        <w:rPr>
          <w:rFonts w:ascii="Times New Roman" w:hAnsi="Times New Roman" w:cs="Times New Roman"/>
        </w:rPr>
        <w:t xml:space="preserve"> договора без объяснения причин Заказчику, возместив Заказчику все перечисленные денежные средства по настоящему договору в течение </w:t>
      </w:r>
      <w:r w:rsidR="003423E5" w:rsidRPr="00BF0507">
        <w:rPr>
          <w:rFonts w:ascii="Times New Roman" w:hAnsi="Times New Roman" w:cs="Times New Roman"/>
        </w:rPr>
        <w:t>10 рабочих дней с момента поступления соответствующего требования от Заказчика.</w:t>
      </w:r>
    </w:p>
    <w:p w:rsidR="00B83738" w:rsidRPr="00BF0507" w:rsidRDefault="00B83738"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2.10. Фактом, подтверждающим надлежащую передачу </w:t>
      </w:r>
      <w:r w:rsidR="003423E5" w:rsidRPr="00BF0507">
        <w:rPr>
          <w:rFonts w:ascii="Times New Roman" w:hAnsi="Times New Roman" w:cs="Times New Roman"/>
        </w:rPr>
        <w:t>Изделия</w:t>
      </w:r>
      <w:r w:rsidRPr="00BF0507">
        <w:rPr>
          <w:rFonts w:ascii="Times New Roman" w:hAnsi="Times New Roman" w:cs="Times New Roman"/>
        </w:rPr>
        <w:t xml:space="preserve"> </w:t>
      </w:r>
      <w:proofErr w:type="gramStart"/>
      <w:r w:rsidR="002B671A" w:rsidRPr="00BF0507">
        <w:rPr>
          <w:rFonts w:ascii="Times New Roman" w:hAnsi="Times New Roman" w:cs="Times New Roman"/>
        </w:rPr>
        <w:t>Заказчику</w:t>
      </w:r>
      <w:proofErr w:type="gramEnd"/>
      <w:r w:rsidRPr="00BF0507">
        <w:rPr>
          <w:rFonts w:ascii="Times New Roman" w:hAnsi="Times New Roman" w:cs="Times New Roman"/>
        </w:rPr>
        <w:t xml:space="preserve"> является подписание Заказчиком УПД или иного товаросопроводительного документа, в том числе, Заказа. </w:t>
      </w:r>
      <w:r w:rsidR="002B671A" w:rsidRPr="00BF0507">
        <w:rPr>
          <w:rFonts w:ascii="Times New Roman" w:hAnsi="Times New Roman" w:cs="Times New Roman"/>
        </w:rPr>
        <w:t xml:space="preserve">В случае </w:t>
      </w:r>
      <w:proofErr w:type="spellStart"/>
      <w:r w:rsidR="002B671A" w:rsidRPr="00BF0507">
        <w:rPr>
          <w:rFonts w:ascii="Times New Roman" w:hAnsi="Times New Roman" w:cs="Times New Roman"/>
        </w:rPr>
        <w:t>несоставления</w:t>
      </w:r>
      <w:proofErr w:type="spellEnd"/>
      <w:r w:rsidR="002B671A" w:rsidRPr="00BF0507">
        <w:rPr>
          <w:rFonts w:ascii="Times New Roman" w:hAnsi="Times New Roman" w:cs="Times New Roman"/>
        </w:rPr>
        <w:t xml:space="preserve"> УПД или иного товаросопроводительного документа, и как следствие, </w:t>
      </w:r>
      <w:proofErr w:type="spellStart"/>
      <w:r w:rsidR="002B671A" w:rsidRPr="00BF0507">
        <w:rPr>
          <w:rFonts w:ascii="Times New Roman" w:hAnsi="Times New Roman" w:cs="Times New Roman"/>
        </w:rPr>
        <w:t>непроставление</w:t>
      </w:r>
      <w:proofErr w:type="spellEnd"/>
      <w:r w:rsidR="002B671A" w:rsidRPr="00BF0507">
        <w:rPr>
          <w:rFonts w:ascii="Times New Roman" w:hAnsi="Times New Roman" w:cs="Times New Roman"/>
        </w:rPr>
        <w:t xml:space="preserve"> сторонами подписей в указанных документах, фактами, подтверждающими надлежащую передачу </w:t>
      </w:r>
      <w:r w:rsidR="003423E5" w:rsidRPr="00BF0507">
        <w:rPr>
          <w:rFonts w:ascii="Times New Roman" w:hAnsi="Times New Roman" w:cs="Times New Roman"/>
        </w:rPr>
        <w:t>Изделия</w:t>
      </w:r>
      <w:r w:rsidR="002B671A" w:rsidRPr="00BF0507">
        <w:rPr>
          <w:rFonts w:ascii="Times New Roman" w:hAnsi="Times New Roman" w:cs="Times New Roman"/>
        </w:rPr>
        <w:t xml:space="preserve"> </w:t>
      </w:r>
      <w:proofErr w:type="gramStart"/>
      <w:r w:rsidR="002B671A" w:rsidRPr="00BF0507">
        <w:rPr>
          <w:rFonts w:ascii="Times New Roman" w:hAnsi="Times New Roman" w:cs="Times New Roman"/>
        </w:rPr>
        <w:t>Заказчику</w:t>
      </w:r>
      <w:proofErr w:type="gramEnd"/>
      <w:r w:rsidR="002B671A" w:rsidRPr="00BF0507">
        <w:rPr>
          <w:rFonts w:ascii="Times New Roman" w:hAnsi="Times New Roman" w:cs="Times New Roman"/>
        </w:rPr>
        <w:t xml:space="preserve"> являются любые соответствующие обстоятельства, которые сможет доказать заинтересованная сторона, в </w:t>
      </w:r>
      <w:proofErr w:type="spellStart"/>
      <w:r w:rsidR="002B671A" w:rsidRPr="00BF0507">
        <w:rPr>
          <w:rFonts w:ascii="Times New Roman" w:hAnsi="Times New Roman" w:cs="Times New Roman"/>
        </w:rPr>
        <w:t>т.ч</w:t>
      </w:r>
      <w:proofErr w:type="spellEnd"/>
      <w:r w:rsidR="002B671A" w:rsidRPr="00BF0507">
        <w:rPr>
          <w:rFonts w:ascii="Times New Roman" w:hAnsi="Times New Roman" w:cs="Times New Roman"/>
        </w:rPr>
        <w:t xml:space="preserve">. переписка по электронной почте или в мессенджерах. </w:t>
      </w:r>
    </w:p>
    <w:p w:rsidR="009F3E75" w:rsidRPr="00BF0507" w:rsidRDefault="002B671A" w:rsidP="00BF0507">
      <w:pPr>
        <w:spacing w:after="0" w:line="240" w:lineRule="auto"/>
        <w:jc w:val="both"/>
        <w:rPr>
          <w:rFonts w:ascii="Times New Roman" w:hAnsi="Times New Roman" w:cs="Times New Roman"/>
        </w:rPr>
      </w:pPr>
      <w:r w:rsidRPr="00BF0507">
        <w:rPr>
          <w:rFonts w:ascii="Times New Roman" w:hAnsi="Times New Roman" w:cs="Times New Roman"/>
        </w:rPr>
        <w:t>2.11.</w:t>
      </w:r>
      <w:r w:rsidR="009F3E75" w:rsidRPr="00BF0507">
        <w:rPr>
          <w:rFonts w:ascii="Times New Roman" w:hAnsi="Times New Roman" w:cs="Times New Roman"/>
        </w:rPr>
        <w:t xml:space="preserve"> Условия сотрудничества</w:t>
      </w:r>
      <w:r w:rsidR="00822CF2" w:rsidRPr="00BF0507">
        <w:rPr>
          <w:rFonts w:ascii="Times New Roman" w:hAnsi="Times New Roman" w:cs="Times New Roman"/>
        </w:rPr>
        <w:t xml:space="preserve"> сторон</w:t>
      </w:r>
      <w:r w:rsidR="009F3E75" w:rsidRPr="00BF0507">
        <w:rPr>
          <w:rFonts w:ascii="Times New Roman" w:hAnsi="Times New Roman" w:cs="Times New Roman"/>
        </w:rPr>
        <w:t>, изложенные в Заказе или в счете на оплату, имеют юридическую силу наравне с условиями настоящего Договора.</w:t>
      </w:r>
      <w:r w:rsidRPr="00BF0507">
        <w:rPr>
          <w:rFonts w:ascii="Times New Roman" w:hAnsi="Times New Roman" w:cs="Times New Roman"/>
        </w:rPr>
        <w:t xml:space="preserve"> </w:t>
      </w:r>
    </w:p>
    <w:p w:rsidR="002B671A" w:rsidRDefault="00822CF2" w:rsidP="00BF0507">
      <w:pPr>
        <w:spacing w:after="0" w:line="240" w:lineRule="auto"/>
        <w:jc w:val="both"/>
        <w:rPr>
          <w:rFonts w:ascii="Times New Roman" w:hAnsi="Times New Roman" w:cs="Times New Roman"/>
        </w:rPr>
      </w:pPr>
      <w:r w:rsidRPr="00BF0507">
        <w:rPr>
          <w:rFonts w:ascii="Times New Roman" w:hAnsi="Times New Roman" w:cs="Times New Roman"/>
        </w:rPr>
        <w:t xml:space="preserve">В случае противоречия условий сотрудничества, изложенных в Заказе и(или) в счете на оплату, содержанию настоящей оферты, приоритет толкования отдается условиям в Заказе, а при его отсутствии – в счете на оплату. </w:t>
      </w:r>
      <w:r w:rsidR="009F3E75" w:rsidRPr="00BF0507">
        <w:rPr>
          <w:rFonts w:ascii="Times New Roman" w:hAnsi="Times New Roman" w:cs="Times New Roman"/>
        </w:rPr>
        <w:t xml:space="preserve"> </w:t>
      </w:r>
    </w:p>
    <w:p w:rsidR="003D6454" w:rsidRPr="00BF0507" w:rsidRDefault="003D6454" w:rsidP="00BF0507">
      <w:pPr>
        <w:spacing w:after="0" w:line="240" w:lineRule="auto"/>
        <w:jc w:val="both"/>
        <w:rPr>
          <w:rFonts w:ascii="Times New Roman" w:hAnsi="Times New Roman" w:cs="Times New Roman"/>
        </w:rPr>
      </w:pPr>
    </w:p>
    <w:p w:rsidR="003B326A" w:rsidRPr="003D6454" w:rsidRDefault="00822CF2" w:rsidP="003D6454">
      <w:pPr>
        <w:pStyle w:val="aa"/>
        <w:numPr>
          <w:ilvl w:val="0"/>
          <w:numId w:val="4"/>
        </w:numPr>
        <w:spacing w:after="0" w:line="240" w:lineRule="auto"/>
        <w:jc w:val="center"/>
        <w:rPr>
          <w:rFonts w:ascii="Times New Roman" w:hAnsi="Times New Roman" w:cs="Times New Roman"/>
          <w:b/>
          <w:color w:val="000000" w:themeColor="text1"/>
        </w:rPr>
      </w:pPr>
      <w:r w:rsidRPr="003D6454">
        <w:rPr>
          <w:rFonts w:ascii="Times New Roman" w:hAnsi="Times New Roman" w:cs="Times New Roman"/>
          <w:b/>
          <w:color w:val="000000" w:themeColor="text1"/>
        </w:rPr>
        <w:t>Стоимость услуг</w:t>
      </w:r>
      <w:r w:rsidR="003B326A" w:rsidRPr="003D6454">
        <w:rPr>
          <w:rFonts w:ascii="Times New Roman" w:hAnsi="Times New Roman" w:cs="Times New Roman"/>
          <w:b/>
          <w:color w:val="000000" w:themeColor="text1"/>
        </w:rPr>
        <w:t>, порядок расчетов</w:t>
      </w:r>
    </w:p>
    <w:p w:rsidR="003D6454" w:rsidRPr="003D6454" w:rsidRDefault="003D6454" w:rsidP="003D6454">
      <w:pPr>
        <w:pStyle w:val="aa"/>
        <w:spacing w:after="0" w:line="240" w:lineRule="auto"/>
        <w:ind w:left="468"/>
        <w:rPr>
          <w:rFonts w:ascii="Times New Roman" w:hAnsi="Times New Roman" w:cs="Times New Roman"/>
          <w:b/>
          <w:color w:val="000000" w:themeColor="text1"/>
        </w:rPr>
      </w:pPr>
    </w:p>
    <w:p w:rsidR="003B326A" w:rsidRPr="00BF0507" w:rsidRDefault="003B326A" w:rsidP="00BF0507">
      <w:pPr>
        <w:spacing w:after="0" w:line="240" w:lineRule="auto"/>
        <w:jc w:val="both"/>
        <w:rPr>
          <w:rFonts w:ascii="Times New Roman" w:hAnsi="Times New Roman" w:cs="Times New Roman"/>
          <w:color w:val="000000" w:themeColor="text1"/>
        </w:rPr>
      </w:pPr>
      <w:r w:rsidRPr="00BF0507">
        <w:rPr>
          <w:rFonts w:ascii="Times New Roman" w:hAnsi="Times New Roman" w:cs="Times New Roman"/>
          <w:color w:val="000000" w:themeColor="text1"/>
        </w:rPr>
        <w:t>3.1.</w:t>
      </w:r>
      <w:r w:rsidRPr="00BF0507">
        <w:rPr>
          <w:rFonts w:ascii="Times New Roman" w:hAnsi="Times New Roman" w:cs="Times New Roman"/>
          <w:color w:val="000000" w:themeColor="text1"/>
        </w:rPr>
        <w:tab/>
      </w:r>
      <w:r w:rsidR="00822CF2" w:rsidRPr="00BF0507">
        <w:rPr>
          <w:rFonts w:ascii="Times New Roman" w:hAnsi="Times New Roman" w:cs="Times New Roman"/>
          <w:color w:val="000000" w:themeColor="text1"/>
        </w:rPr>
        <w:t xml:space="preserve">Стоимость услуг Исполнителя </w:t>
      </w:r>
      <w:r w:rsidRPr="00BF0507">
        <w:rPr>
          <w:rFonts w:ascii="Times New Roman" w:hAnsi="Times New Roman" w:cs="Times New Roman"/>
          <w:color w:val="000000" w:themeColor="text1"/>
        </w:rPr>
        <w:t>подлежит обязательному отражению в надлежаще оформленных товаросопроводительных документах</w:t>
      </w:r>
      <w:r w:rsidR="003B51F6" w:rsidRPr="00BF0507">
        <w:rPr>
          <w:rFonts w:ascii="Times New Roman" w:hAnsi="Times New Roman" w:cs="Times New Roman"/>
          <w:color w:val="000000" w:themeColor="text1"/>
        </w:rPr>
        <w:t xml:space="preserve"> (Заказе, Счете на оплату, чеке и т.д.).</w:t>
      </w:r>
    </w:p>
    <w:p w:rsidR="00822CF2" w:rsidRPr="00BF0507" w:rsidRDefault="003B326A" w:rsidP="00BF0507">
      <w:pPr>
        <w:spacing w:after="0" w:line="240" w:lineRule="auto"/>
        <w:jc w:val="both"/>
        <w:rPr>
          <w:rFonts w:ascii="Times New Roman" w:hAnsi="Times New Roman" w:cs="Times New Roman"/>
          <w:color w:val="000000" w:themeColor="text1"/>
        </w:rPr>
      </w:pPr>
      <w:r w:rsidRPr="00BF0507">
        <w:rPr>
          <w:rFonts w:ascii="Times New Roman" w:hAnsi="Times New Roman" w:cs="Times New Roman"/>
          <w:color w:val="000000" w:themeColor="text1"/>
        </w:rPr>
        <w:t>3.2.</w:t>
      </w:r>
      <w:r w:rsidRPr="00BF0507">
        <w:rPr>
          <w:rFonts w:ascii="Times New Roman" w:hAnsi="Times New Roman" w:cs="Times New Roman"/>
          <w:color w:val="000000" w:themeColor="text1"/>
        </w:rPr>
        <w:tab/>
      </w:r>
      <w:r w:rsidR="00822CF2" w:rsidRPr="00BF0507">
        <w:rPr>
          <w:rFonts w:ascii="Times New Roman" w:hAnsi="Times New Roman" w:cs="Times New Roman"/>
          <w:color w:val="000000" w:themeColor="text1"/>
        </w:rPr>
        <w:t xml:space="preserve">Если иное не согласовано сторонами дополнительно, в том числе, в счете на оплату или в Заказе, оплата услуг Исполнителя производится в следующем порядке: 50% от стоимости услуг оплачивается Заказчиком в течение 3 рабочих дней со дня выставления счёта Исполнителем или иного  выражения требования об оплате услуг Исполнителя, 50% от стоимости услуг оплачиваются Заказчиком после уведомления о готовности </w:t>
      </w:r>
      <w:r w:rsidR="00436D4B">
        <w:rPr>
          <w:rFonts w:ascii="Times New Roman" w:hAnsi="Times New Roman" w:cs="Times New Roman"/>
          <w:color w:val="000000" w:themeColor="text1"/>
        </w:rPr>
        <w:t xml:space="preserve">Изделия </w:t>
      </w:r>
      <w:r w:rsidR="00822CF2" w:rsidRPr="00BF0507">
        <w:rPr>
          <w:rFonts w:ascii="Times New Roman" w:hAnsi="Times New Roman" w:cs="Times New Roman"/>
          <w:color w:val="000000" w:themeColor="text1"/>
        </w:rPr>
        <w:t>к забору путём перечисления Заказчиком безналичных денежных средств на расчетный счет Исполнителя или посредством внесения денежных средств в кассу Исполнителя.</w:t>
      </w:r>
    </w:p>
    <w:p w:rsidR="00E25411" w:rsidRPr="00BF0507" w:rsidRDefault="00B83738" w:rsidP="00BF0507">
      <w:pPr>
        <w:spacing w:after="0" w:line="240" w:lineRule="auto"/>
        <w:jc w:val="both"/>
        <w:rPr>
          <w:rFonts w:ascii="Times New Roman" w:hAnsi="Times New Roman" w:cs="Times New Roman"/>
          <w:color w:val="000000" w:themeColor="text1"/>
        </w:rPr>
      </w:pPr>
      <w:r w:rsidRPr="00BF0507">
        <w:rPr>
          <w:rFonts w:ascii="Times New Roman" w:hAnsi="Times New Roman" w:cs="Times New Roman"/>
          <w:color w:val="000000" w:themeColor="text1"/>
        </w:rPr>
        <w:t>3.3</w:t>
      </w:r>
      <w:r w:rsidR="00E25411" w:rsidRPr="00BF0507">
        <w:rPr>
          <w:rFonts w:ascii="Times New Roman" w:hAnsi="Times New Roman" w:cs="Times New Roman"/>
          <w:color w:val="000000" w:themeColor="text1"/>
        </w:rPr>
        <w:t xml:space="preserve">. Обязанность Заказчика по оплате </w:t>
      </w:r>
      <w:r w:rsidR="00822CF2" w:rsidRPr="00BF0507">
        <w:rPr>
          <w:rFonts w:ascii="Times New Roman" w:hAnsi="Times New Roman" w:cs="Times New Roman"/>
          <w:color w:val="000000" w:themeColor="text1"/>
        </w:rPr>
        <w:t xml:space="preserve">услуг Исполнителя </w:t>
      </w:r>
      <w:r w:rsidR="00E25411" w:rsidRPr="00BF0507">
        <w:rPr>
          <w:rFonts w:ascii="Times New Roman" w:hAnsi="Times New Roman" w:cs="Times New Roman"/>
          <w:color w:val="000000" w:themeColor="text1"/>
        </w:rPr>
        <w:t xml:space="preserve">считается исполненной </w:t>
      </w:r>
      <w:r w:rsidR="00CA27B5" w:rsidRPr="00BF0507">
        <w:rPr>
          <w:rFonts w:ascii="Times New Roman" w:hAnsi="Times New Roman" w:cs="Times New Roman"/>
          <w:color w:val="000000" w:themeColor="text1"/>
        </w:rPr>
        <w:t>в день</w:t>
      </w:r>
      <w:r w:rsidR="00E25411" w:rsidRPr="00BF0507">
        <w:rPr>
          <w:rFonts w:ascii="Times New Roman" w:hAnsi="Times New Roman" w:cs="Times New Roman"/>
          <w:color w:val="000000" w:themeColor="text1"/>
        </w:rPr>
        <w:t xml:space="preserve"> зачисления денежных средств на расчетный счет Исполнителя</w:t>
      </w:r>
      <w:r w:rsidR="00CA27B5" w:rsidRPr="00BF0507">
        <w:rPr>
          <w:rFonts w:ascii="Times New Roman" w:hAnsi="Times New Roman" w:cs="Times New Roman"/>
          <w:color w:val="000000" w:themeColor="text1"/>
        </w:rPr>
        <w:t xml:space="preserve"> или в день передачи денежных средств в кассу Исполнителя</w:t>
      </w:r>
      <w:r w:rsidR="00E25411" w:rsidRPr="00BF0507">
        <w:rPr>
          <w:rFonts w:ascii="Times New Roman" w:hAnsi="Times New Roman" w:cs="Times New Roman"/>
          <w:color w:val="000000" w:themeColor="text1"/>
        </w:rPr>
        <w:t>.</w:t>
      </w:r>
    </w:p>
    <w:p w:rsidR="00E25411" w:rsidRPr="00BF0507" w:rsidRDefault="00B83738" w:rsidP="00BF0507">
      <w:pPr>
        <w:spacing w:after="0" w:line="240" w:lineRule="auto"/>
        <w:jc w:val="both"/>
        <w:rPr>
          <w:rFonts w:ascii="Times New Roman" w:hAnsi="Times New Roman" w:cs="Times New Roman"/>
          <w:color w:val="000000" w:themeColor="text1"/>
        </w:rPr>
      </w:pPr>
      <w:r w:rsidRPr="00BF0507">
        <w:rPr>
          <w:rFonts w:ascii="Times New Roman" w:hAnsi="Times New Roman" w:cs="Times New Roman"/>
          <w:color w:val="000000" w:themeColor="text1"/>
        </w:rPr>
        <w:lastRenderedPageBreak/>
        <w:t>3.4</w:t>
      </w:r>
      <w:r w:rsidR="00E25411" w:rsidRPr="00BF0507">
        <w:rPr>
          <w:rFonts w:ascii="Times New Roman" w:hAnsi="Times New Roman" w:cs="Times New Roman"/>
          <w:color w:val="000000" w:themeColor="text1"/>
        </w:rPr>
        <w:t xml:space="preserve">. Если в указанный в п. 3.2 настоящего Договора срок от Заказчика не поступит </w:t>
      </w:r>
      <w:r w:rsidR="0066443A" w:rsidRPr="00BF0507">
        <w:rPr>
          <w:rFonts w:ascii="Times New Roman" w:hAnsi="Times New Roman" w:cs="Times New Roman"/>
          <w:color w:val="000000" w:themeColor="text1"/>
        </w:rPr>
        <w:t xml:space="preserve">оплата, </w:t>
      </w:r>
      <w:r w:rsidR="00E25411" w:rsidRPr="00BF0507">
        <w:rPr>
          <w:rFonts w:ascii="Times New Roman" w:hAnsi="Times New Roman" w:cs="Times New Roman"/>
          <w:color w:val="000000" w:themeColor="text1"/>
        </w:rPr>
        <w:t xml:space="preserve">Исполнитель вправе не </w:t>
      </w:r>
      <w:r w:rsidR="0066443A" w:rsidRPr="00BF0507">
        <w:rPr>
          <w:rFonts w:ascii="Times New Roman" w:hAnsi="Times New Roman" w:cs="Times New Roman"/>
          <w:color w:val="000000" w:themeColor="text1"/>
        </w:rPr>
        <w:t>приступать к оказанию услуги</w:t>
      </w:r>
      <w:r w:rsidR="00E25411" w:rsidRPr="00BF0507">
        <w:rPr>
          <w:rFonts w:ascii="Times New Roman" w:hAnsi="Times New Roman" w:cs="Times New Roman"/>
          <w:color w:val="000000" w:themeColor="text1"/>
        </w:rPr>
        <w:t>.</w:t>
      </w:r>
    </w:p>
    <w:p w:rsidR="00206561" w:rsidRDefault="00822CF2" w:rsidP="00BF0507">
      <w:pPr>
        <w:spacing w:after="0" w:line="240" w:lineRule="auto"/>
        <w:jc w:val="both"/>
        <w:rPr>
          <w:rFonts w:ascii="Times New Roman" w:hAnsi="Times New Roman" w:cs="Times New Roman"/>
          <w:color w:val="000000" w:themeColor="text1"/>
        </w:rPr>
      </w:pPr>
      <w:r w:rsidRPr="00BF0507">
        <w:rPr>
          <w:rFonts w:ascii="Times New Roman" w:hAnsi="Times New Roman" w:cs="Times New Roman"/>
          <w:color w:val="000000" w:themeColor="text1"/>
        </w:rPr>
        <w:t>3.5</w:t>
      </w:r>
      <w:r w:rsidR="00206561" w:rsidRPr="00BF0507">
        <w:rPr>
          <w:rFonts w:ascii="Times New Roman" w:hAnsi="Times New Roman" w:cs="Times New Roman"/>
          <w:color w:val="000000" w:themeColor="text1"/>
        </w:rPr>
        <w:t xml:space="preserve">. </w:t>
      </w:r>
      <w:r w:rsidR="003423E5" w:rsidRPr="00BF0507">
        <w:rPr>
          <w:rFonts w:ascii="Times New Roman" w:hAnsi="Times New Roman" w:cs="Times New Roman"/>
          <w:color w:val="000000" w:themeColor="text1"/>
        </w:rPr>
        <w:t xml:space="preserve">Срок бесплатного хранения Изделия на складе Исполнителя составляет 14 календарных дней, со дня, следующего за датой уведомления Заказчика о готовности Изделия к забору. За каждый последующий день плата за хранение составляет 0,5 % от стоимости </w:t>
      </w:r>
      <w:proofErr w:type="spellStart"/>
      <w:r w:rsidR="003423E5" w:rsidRPr="00BF0507">
        <w:rPr>
          <w:rFonts w:ascii="Times New Roman" w:hAnsi="Times New Roman" w:cs="Times New Roman"/>
          <w:color w:val="000000" w:themeColor="text1"/>
        </w:rPr>
        <w:t>невывезенных</w:t>
      </w:r>
      <w:proofErr w:type="spellEnd"/>
      <w:r w:rsidR="003423E5" w:rsidRPr="00BF0507">
        <w:rPr>
          <w:rFonts w:ascii="Times New Roman" w:hAnsi="Times New Roman" w:cs="Times New Roman"/>
          <w:color w:val="000000" w:themeColor="text1"/>
        </w:rPr>
        <w:t xml:space="preserve"> в срок Изделий.</w:t>
      </w:r>
    </w:p>
    <w:p w:rsidR="00BF0507" w:rsidRPr="00BF0507" w:rsidRDefault="00BF0507" w:rsidP="00BF0507">
      <w:pPr>
        <w:spacing w:after="0" w:line="240" w:lineRule="auto"/>
        <w:jc w:val="both"/>
        <w:rPr>
          <w:rFonts w:ascii="Times New Roman" w:hAnsi="Times New Roman" w:cs="Times New Roman"/>
          <w:color w:val="000000" w:themeColor="text1"/>
        </w:rPr>
      </w:pP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center"/>
        <w:rPr>
          <w:rStyle w:val="a5"/>
          <w:rFonts w:ascii="Times New Roman" w:hAnsi="Times New Roman"/>
          <w:color w:val="000000" w:themeColor="text1"/>
          <w:sz w:val="22"/>
          <w:szCs w:val="22"/>
        </w:rPr>
      </w:pPr>
      <w:r w:rsidRPr="00BF0507">
        <w:rPr>
          <w:rFonts w:ascii="Times New Roman" w:hAnsi="Times New Roman" w:cs="Times New Roman"/>
          <w:b/>
          <w:color w:val="000000" w:themeColor="text1"/>
          <w:sz w:val="22"/>
          <w:szCs w:val="22"/>
        </w:rPr>
        <w:t xml:space="preserve">4. </w:t>
      </w:r>
      <w:r w:rsidRPr="00BF0507">
        <w:rPr>
          <w:rStyle w:val="a5"/>
          <w:rFonts w:ascii="Times New Roman" w:hAnsi="Times New Roman"/>
          <w:color w:val="000000" w:themeColor="text1"/>
          <w:sz w:val="22"/>
          <w:szCs w:val="22"/>
        </w:rPr>
        <w:t xml:space="preserve">Гарантия </w:t>
      </w:r>
      <w:r w:rsidR="005958FC" w:rsidRPr="00BF0507">
        <w:rPr>
          <w:rStyle w:val="a5"/>
          <w:rFonts w:ascii="Times New Roman" w:hAnsi="Times New Roman"/>
          <w:color w:val="000000" w:themeColor="text1"/>
          <w:sz w:val="22"/>
          <w:szCs w:val="22"/>
        </w:rPr>
        <w:t>Исполнителя</w:t>
      </w:r>
      <w:r w:rsidRPr="00BF0507">
        <w:rPr>
          <w:rStyle w:val="a5"/>
          <w:rFonts w:ascii="Times New Roman" w:hAnsi="Times New Roman"/>
          <w:color w:val="000000" w:themeColor="text1"/>
          <w:sz w:val="22"/>
          <w:szCs w:val="22"/>
        </w:rPr>
        <w:t xml:space="preserve"> </w:t>
      </w:r>
      <w:r w:rsidR="0020612F" w:rsidRPr="00BF0507">
        <w:rPr>
          <w:rStyle w:val="a5"/>
          <w:rFonts w:ascii="Times New Roman" w:hAnsi="Times New Roman"/>
          <w:color w:val="000000" w:themeColor="text1"/>
          <w:sz w:val="22"/>
          <w:szCs w:val="22"/>
        </w:rPr>
        <w:t xml:space="preserve">на </w:t>
      </w:r>
      <w:r w:rsidR="000E0C15" w:rsidRPr="00BF0507">
        <w:rPr>
          <w:rStyle w:val="a5"/>
          <w:rFonts w:ascii="Times New Roman" w:hAnsi="Times New Roman"/>
          <w:color w:val="000000" w:themeColor="text1"/>
          <w:sz w:val="22"/>
          <w:szCs w:val="22"/>
        </w:rPr>
        <w:t>Изделия</w:t>
      </w:r>
    </w:p>
    <w:p w:rsidR="0020612F" w:rsidRPr="00BF0507" w:rsidRDefault="0020612F"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center"/>
        <w:rPr>
          <w:rFonts w:ascii="Times New Roman" w:hAnsi="Times New Roman" w:cs="Times New Roman"/>
          <w:b/>
          <w:bCs/>
          <w:color w:val="000000" w:themeColor="text1"/>
          <w:sz w:val="22"/>
          <w:szCs w:val="22"/>
        </w:rPr>
      </w:pP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4.1.</w:t>
      </w:r>
      <w:r w:rsidRPr="00BF0507">
        <w:rPr>
          <w:rFonts w:ascii="Times New Roman" w:hAnsi="Times New Roman" w:cs="Times New Roman"/>
          <w:color w:val="000000" w:themeColor="text1"/>
          <w:sz w:val="22"/>
          <w:szCs w:val="22"/>
        </w:rPr>
        <w:tab/>
      </w:r>
      <w:r w:rsidR="001D626E" w:rsidRPr="00BF0507">
        <w:rPr>
          <w:rFonts w:ascii="Times New Roman" w:hAnsi="Times New Roman" w:cs="Times New Roman"/>
          <w:color w:val="000000" w:themeColor="text1"/>
          <w:sz w:val="22"/>
          <w:szCs w:val="22"/>
        </w:rPr>
        <w:t xml:space="preserve">Исполнитель гарантирует качество Изделий при соблюдении условий транспортирования, хранения, сборки и правил ухода эксплуатации изделия. Исполнитель принимает на себя гарантийные обязательства в течение </w:t>
      </w:r>
      <w:proofErr w:type="gramStart"/>
      <w:r w:rsidR="001D626E" w:rsidRPr="00BF0507">
        <w:rPr>
          <w:rFonts w:ascii="Times New Roman" w:hAnsi="Times New Roman" w:cs="Times New Roman"/>
          <w:color w:val="000000" w:themeColor="text1"/>
          <w:sz w:val="22"/>
          <w:szCs w:val="22"/>
        </w:rPr>
        <w:t>12  месяцев</w:t>
      </w:r>
      <w:proofErr w:type="gramEnd"/>
      <w:r w:rsidR="001D626E" w:rsidRPr="00BF0507">
        <w:rPr>
          <w:rFonts w:ascii="Times New Roman" w:hAnsi="Times New Roman" w:cs="Times New Roman"/>
          <w:color w:val="000000" w:themeColor="text1"/>
          <w:sz w:val="22"/>
          <w:szCs w:val="22"/>
        </w:rPr>
        <w:t xml:space="preserve"> со дня получения продукции Заказчиком, если иной гарантийный срок не согласован сторонами дополнительно. В гарантийные обязательства входит устранение недостатков на Изделиях, возникших по вине Исполнителя, или замену Изделия с выявленным производственным браком</w:t>
      </w:r>
      <w:r w:rsidRPr="00BF0507">
        <w:rPr>
          <w:rFonts w:ascii="Times New Roman" w:hAnsi="Times New Roman" w:cs="Times New Roman"/>
          <w:color w:val="000000" w:themeColor="text1"/>
          <w:sz w:val="22"/>
          <w:szCs w:val="22"/>
        </w:rPr>
        <w:t>.</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4.2.</w:t>
      </w:r>
      <w:r w:rsidRPr="00BF0507">
        <w:rPr>
          <w:rFonts w:ascii="Times New Roman" w:hAnsi="Times New Roman" w:cs="Times New Roman"/>
          <w:color w:val="000000" w:themeColor="text1"/>
          <w:sz w:val="22"/>
          <w:szCs w:val="22"/>
        </w:rPr>
        <w:tab/>
      </w:r>
      <w:r w:rsidR="00F971F1" w:rsidRPr="00BF0507">
        <w:rPr>
          <w:rFonts w:ascii="Times New Roman" w:hAnsi="Times New Roman" w:cs="Times New Roman"/>
          <w:color w:val="000000" w:themeColor="text1"/>
          <w:sz w:val="22"/>
          <w:szCs w:val="22"/>
        </w:rPr>
        <w:t>Исполнитель</w:t>
      </w:r>
      <w:r w:rsidR="005958FC" w:rsidRPr="00BF0507">
        <w:rPr>
          <w:rFonts w:ascii="Times New Roman" w:hAnsi="Times New Roman" w:cs="Times New Roman"/>
          <w:color w:val="000000" w:themeColor="text1"/>
          <w:sz w:val="22"/>
          <w:szCs w:val="22"/>
        </w:rPr>
        <w:t xml:space="preserve"> не несет гарантийных обязательств</w:t>
      </w:r>
      <w:r w:rsidRPr="00BF0507">
        <w:rPr>
          <w:rFonts w:ascii="Times New Roman" w:hAnsi="Times New Roman" w:cs="Times New Roman"/>
          <w:color w:val="000000" w:themeColor="text1"/>
          <w:sz w:val="22"/>
          <w:szCs w:val="22"/>
        </w:rPr>
        <w:t xml:space="preserve"> в случае несоблюдения инструкции по эксплуатации, которая изложена</w:t>
      </w:r>
      <w:r w:rsidR="00E25411" w:rsidRPr="00BF0507">
        <w:rPr>
          <w:rFonts w:ascii="Times New Roman" w:hAnsi="Times New Roman" w:cs="Times New Roman"/>
          <w:color w:val="000000" w:themeColor="text1"/>
          <w:sz w:val="22"/>
          <w:szCs w:val="22"/>
        </w:rPr>
        <w:t xml:space="preserve"> в Приложении №</w:t>
      </w:r>
      <w:r w:rsidR="00E25411" w:rsidRPr="00BF0507">
        <w:rPr>
          <w:rFonts w:ascii="Times New Roman" w:hAnsi="Times New Roman" w:cs="Times New Roman"/>
          <w:color w:val="000000" w:themeColor="text1"/>
          <w:sz w:val="22"/>
          <w:szCs w:val="22"/>
        </w:rPr>
        <w:softHyphen/>
      </w:r>
      <w:r w:rsidR="00E25411" w:rsidRPr="00BF0507">
        <w:rPr>
          <w:rFonts w:ascii="Times New Roman" w:hAnsi="Times New Roman" w:cs="Times New Roman"/>
          <w:color w:val="000000" w:themeColor="text1"/>
          <w:sz w:val="22"/>
          <w:szCs w:val="22"/>
        </w:rPr>
        <w:softHyphen/>
      </w:r>
      <w:r w:rsidR="00E25411" w:rsidRPr="00BF0507">
        <w:rPr>
          <w:rFonts w:ascii="Times New Roman" w:hAnsi="Times New Roman" w:cs="Times New Roman"/>
          <w:color w:val="000000" w:themeColor="text1"/>
          <w:sz w:val="22"/>
          <w:szCs w:val="22"/>
        </w:rPr>
        <w:softHyphen/>
        <w:t>1, являющейся</w:t>
      </w:r>
      <w:r w:rsidRPr="00BF0507">
        <w:rPr>
          <w:rFonts w:ascii="Times New Roman" w:hAnsi="Times New Roman" w:cs="Times New Roman"/>
          <w:color w:val="000000" w:themeColor="text1"/>
          <w:sz w:val="22"/>
          <w:szCs w:val="22"/>
        </w:rPr>
        <w:t xml:space="preserve"> неотъемлемой частью настоящего договора.</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Гарантия не распространяется на неисправности и дефекты, вызванные следующими причинами:</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4.2.1.</w:t>
      </w:r>
      <w:r w:rsidRPr="00BF0507">
        <w:rPr>
          <w:rFonts w:ascii="Times New Roman" w:hAnsi="Times New Roman" w:cs="Times New Roman"/>
          <w:color w:val="000000" w:themeColor="text1"/>
          <w:sz w:val="22"/>
          <w:szCs w:val="22"/>
        </w:rPr>
        <w:tab/>
        <w:t>При наличии механических повреждений, возникших вследствие погрузочно-разгрузочных работ, транспортировки, хранения, монтажа, распила с последующей подклейкой фасадов;</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lang w:eastAsia="ru-RU"/>
        </w:rPr>
        <w:t>4.2.2.</w:t>
      </w:r>
      <w:r w:rsidRPr="00BF0507">
        <w:rPr>
          <w:rFonts w:ascii="Times New Roman" w:hAnsi="Times New Roman" w:cs="Times New Roman"/>
          <w:color w:val="000000" w:themeColor="text1"/>
          <w:sz w:val="22"/>
          <w:szCs w:val="22"/>
          <w:lang w:eastAsia="ru-RU"/>
        </w:rPr>
        <w:tab/>
      </w:r>
      <w:r w:rsidRPr="00BF0507">
        <w:rPr>
          <w:rFonts w:ascii="Times New Roman" w:hAnsi="Times New Roman" w:cs="Times New Roman"/>
          <w:color w:val="000000" w:themeColor="text1"/>
          <w:sz w:val="22"/>
          <w:szCs w:val="22"/>
        </w:rPr>
        <w:t xml:space="preserve">При наличии на поверхностях фасадов механических повреждений, </w:t>
      </w:r>
      <w:proofErr w:type="spellStart"/>
      <w:r w:rsidRPr="00BF0507">
        <w:rPr>
          <w:rFonts w:ascii="Times New Roman" w:hAnsi="Times New Roman" w:cs="Times New Roman"/>
          <w:color w:val="000000" w:themeColor="text1"/>
          <w:sz w:val="22"/>
          <w:szCs w:val="22"/>
        </w:rPr>
        <w:t>термо</w:t>
      </w:r>
      <w:proofErr w:type="spellEnd"/>
      <w:r w:rsidRPr="00BF0507">
        <w:rPr>
          <w:rFonts w:ascii="Times New Roman" w:hAnsi="Times New Roman" w:cs="Times New Roman"/>
          <w:color w:val="000000" w:themeColor="text1"/>
          <w:sz w:val="22"/>
          <w:szCs w:val="22"/>
        </w:rPr>
        <w:t>-воздействий или следов воздействия химических веществ, попадания большого объёма жидкости на фасады и т. д.;</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4.2.3.</w:t>
      </w:r>
      <w:r w:rsidRPr="00BF0507">
        <w:rPr>
          <w:rFonts w:ascii="Times New Roman" w:hAnsi="Times New Roman" w:cs="Times New Roman"/>
          <w:color w:val="000000" w:themeColor="text1"/>
          <w:sz w:val="22"/>
          <w:szCs w:val="22"/>
        </w:rPr>
        <w:tab/>
        <w:t>Механические и другие повреждения, возникшие вследствие естественного износа изделия;</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4.2.4.</w:t>
      </w:r>
      <w:r w:rsidRPr="00BF0507">
        <w:rPr>
          <w:rFonts w:ascii="Times New Roman" w:hAnsi="Times New Roman" w:cs="Times New Roman"/>
          <w:color w:val="000000" w:themeColor="text1"/>
          <w:sz w:val="22"/>
          <w:szCs w:val="22"/>
        </w:rPr>
        <w:tab/>
        <w:t>Использование не по назначению и нарушение правил эксплуатации изделия;</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4.2.5.</w:t>
      </w:r>
      <w:r w:rsidRPr="00BF0507">
        <w:rPr>
          <w:rFonts w:ascii="Times New Roman" w:hAnsi="Times New Roman" w:cs="Times New Roman"/>
          <w:color w:val="000000" w:themeColor="text1"/>
          <w:sz w:val="22"/>
          <w:szCs w:val="22"/>
        </w:rPr>
        <w:tab/>
        <w:t>Преднамеренная порча изделия.</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4.2.6.     В случаях самостоятельной реставрации фасадов силами Заказчика или неуполномоченным на это лицом.</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4.3.</w:t>
      </w:r>
      <w:r w:rsidRPr="00BF0507">
        <w:rPr>
          <w:rFonts w:ascii="Times New Roman" w:hAnsi="Times New Roman" w:cs="Times New Roman"/>
          <w:color w:val="000000" w:themeColor="text1"/>
          <w:sz w:val="22"/>
          <w:szCs w:val="22"/>
        </w:rPr>
        <w:tab/>
      </w:r>
      <w:r w:rsidR="00F971F1" w:rsidRPr="00BF0507">
        <w:rPr>
          <w:rFonts w:ascii="Times New Roman" w:hAnsi="Times New Roman" w:cs="Times New Roman"/>
          <w:color w:val="000000" w:themeColor="text1"/>
          <w:sz w:val="22"/>
          <w:szCs w:val="22"/>
        </w:rPr>
        <w:t>Исполнитель</w:t>
      </w:r>
      <w:r w:rsidRPr="00BF0507">
        <w:rPr>
          <w:rFonts w:ascii="Times New Roman" w:hAnsi="Times New Roman" w:cs="Times New Roman"/>
          <w:color w:val="000000" w:themeColor="text1"/>
          <w:sz w:val="22"/>
          <w:szCs w:val="22"/>
        </w:rPr>
        <w:t xml:space="preserve"> не гарантирует абсолютное тоновое совпадение декоров и соответствующего образца в каталоге, а также полного тонового совпадения между заказами разных партий.</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4.4.</w:t>
      </w:r>
      <w:r w:rsidRPr="00BF0507">
        <w:rPr>
          <w:rFonts w:ascii="Times New Roman" w:hAnsi="Times New Roman" w:cs="Times New Roman"/>
          <w:color w:val="000000" w:themeColor="text1"/>
          <w:sz w:val="22"/>
          <w:szCs w:val="22"/>
        </w:rPr>
        <w:tab/>
        <w:t xml:space="preserve">Гарантия на </w:t>
      </w:r>
      <w:r w:rsidR="003423E5" w:rsidRPr="00BF0507">
        <w:rPr>
          <w:rFonts w:ascii="Times New Roman" w:hAnsi="Times New Roman" w:cs="Times New Roman"/>
          <w:color w:val="000000" w:themeColor="text1"/>
          <w:sz w:val="22"/>
          <w:szCs w:val="22"/>
        </w:rPr>
        <w:t xml:space="preserve">Изделие </w:t>
      </w:r>
      <w:r w:rsidRPr="00BF0507">
        <w:rPr>
          <w:rFonts w:ascii="Times New Roman" w:hAnsi="Times New Roman" w:cs="Times New Roman"/>
          <w:color w:val="000000" w:themeColor="text1"/>
          <w:sz w:val="22"/>
          <w:szCs w:val="22"/>
        </w:rPr>
        <w:t xml:space="preserve">распространяется при соблюдении условий транспортировки, хранения, установки и эксплуатации и исчисляется со дня получения продукции </w:t>
      </w:r>
      <w:r w:rsidR="00F971F1" w:rsidRPr="00BF0507">
        <w:rPr>
          <w:rFonts w:ascii="Times New Roman" w:hAnsi="Times New Roman" w:cs="Times New Roman"/>
          <w:color w:val="000000" w:themeColor="text1"/>
          <w:sz w:val="22"/>
          <w:szCs w:val="22"/>
        </w:rPr>
        <w:t>Заказчиком</w:t>
      </w:r>
      <w:r w:rsidRPr="00BF0507">
        <w:rPr>
          <w:rFonts w:ascii="Times New Roman" w:hAnsi="Times New Roman" w:cs="Times New Roman"/>
          <w:color w:val="000000" w:themeColor="text1"/>
          <w:sz w:val="22"/>
          <w:szCs w:val="22"/>
        </w:rPr>
        <w:t>.</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4.5.</w:t>
      </w:r>
      <w:r w:rsidRPr="00BF0507">
        <w:rPr>
          <w:rFonts w:ascii="Times New Roman" w:hAnsi="Times New Roman" w:cs="Times New Roman"/>
          <w:color w:val="000000" w:themeColor="text1"/>
          <w:sz w:val="22"/>
          <w:szCs w:val="22"/>
        </w:rPr>
        <w:tab/>
        <w:t xml:space="preserve">В случае выявления </w:t>
      </w:r>
      <w:r w:rsidR="00F971F1" w:rsidRPr="00BF0507">
        <w:rPr>
          <w:rFonts w:ascii="Times New Roman" w:hAnsi="Times New Roman" w:cs="Times New Roman"/>
          <w:color w:val="000000" w:themeColor="text1"/>
          <w:sz w:val="22"/>
          <w:szCs w:val="22"/>
        </w:rPr>
        <w:t>Заказчиком</w:t>
      </w:r>
      <w:r w:rsidRPr="00BF0507">
        <w:rPr>
          <w:rFonts w:ascii="Times New Roman" w:hAnsi="Times New Roman" w:cs="Times New Roman"/>
          <w:color w:val="000000" w:themeColor="text1"/>
          <w:sz w:val="22"/>
          <w:szCs w:val="22"/>
        </w:rPr>
        <w:t xml:space="preserve"> недостатков на </w:t>
      </w:r>
      <w:r w:rsidR="003423E5" w:rsidRPr="00BF0507">
        <w:rPr>
          <w:rFonts w:ascii="Times New Roman" w:hAnsi="Times New Roman" w:cs="Times New Roman"/>
          <w:color w:val="000000" w:themeColor="text1"/>
          <w:sz w:val="22"/>
          <w:szCs w:val="22"/>
        </w:rPr>
        <w:t>Изделии</w:t>
      </w:r>
      <w:r w:rsidRPr="00BF0507">
        <w:rPr>
          <w:rFonts w:ascii="Times New Roman" w:hAnsi="Times New Roman" w:cs="Times New Roman"/>
          <w:color w:val="000000" w:themeColor="text1"/>
          <w:sz w:val="22"/>
          <w:szCs w:val="22"/>
        </w:rPr>
        <w:t xml:space="preserve"> в течении гарантийного срока </w:t>
      </w:r>
      <w:r w:rsidR="00F971F1" w:rsidRPr="00BF0507">
        <w:rPr>
          <w:rFonts w:ascii="Times New Roman" w:hAnsi="Times New Roman" w:cs="Times New Roman"/>
          <w:color w:val="000000" w:themeColor="text1"/>
          <w:sz w:val="22"/>
          <w:szCs w:val="22"/>
        </w:rPr>
        <w:t>Заказчик</w:t>
      </w:r>
      <w:r w:rsidRPr="00BF0507">
        <w:rPr>
          <w:rFonts w:ascii="Times New Roman" w:hAnsi="Times New Roman" w:cs="Times New Roman"/>
          <w:color w:val="000000" w:themeColor="text1"/>
          <w:sz w:val="22"/>
          <w:szCs w:val="22"/>
        </w:rPr>
        <w:t xml:space="preserve"> в течении 3-х рабочих дней с момента обнаружения недостатков направляет в адрес </w:t>
      </w:r>
      <w:r w:rsidR="003423E5" w:rsidRPr="00BF0507">
        <w:rPr>
          <w:rFonts w:ascii="Times New Roman" w:hAnsi="Times New Roman" w:cs="Times New Roman"/>
          <w:color w:val="000000" w:themeColor="text1"/>
          <w:sz w:val="22"/>
          <w:szCs w:val="22"/>
        </w:rPr>
        <w:t>Исполнителя</w:t>
      </w:r>
      <w:r w:rsidRPr="00BF0507">
        <w:rPr>
          <w:rFonts w:ascii="Times New Roman" w:hAnsi="Times New Roman" w:cs="Times New Roman"/>
          <w:color w:val="000000" w:themeColor="text1"/>
          <w:sz w:val="22"/>
          <w:szCs w:val="22"/>
        </w:rPr>
        <w:t xml:space="preserve"> способом, обеспечивающим надлежащее получение сведений, Акт выявленных недостатков с приложением фото-, видеоматериалов, позволяющих достоверно определить причину возникших недостатков </w:t>
      </w:r>
      <w:r w:rsidR="003423E5" w:rsidRPr="00BF0507">
        <w:rPr>
          <w:rFonts w:ascii="Times New Roman" w:hAnsi="Times New Roman" w:cs="Times New Roman"/>
          <w:color w:val="000000" w:themeColor="text1"/>
          <w:sz w:val="22"/>
          <w:szCs w:val="22"/>
        </w:rPr>
        <w:t>Изделия</w:t>
      </w:r>
      <w:r w:rsidRPr="00BF0507">
        <w:rPr>
          <w:rFonts w:ascii="Times New Roman" w:hAnsi="Times New Roman" w:cs="Times New Roman"/>
          <w:color w:val="000000" w:themeColor="text1"/>
          <w:sz w:val="22"/>
          <w:szCs w:val="22"/>
        </w:rPr>
        <w:t>.</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4.5.1.</w:t>
      </w:r>
      <w:r w:rsidRPr="00BF0507">
        <w:rPr>
          <w:rFonts w:ascii="Times New Roman" w:hAnsi="Times New Roman" w:cs="Times New Roman"/>
          <w:color w:val="000000" w:themeColor="text1"/>
          <w:sz w:val="22"/>
          <w:szCs w:val="22"/>
        </w:rPr>
        <w:tab/>
        <w:t xml:space="preserve">После поступления в адрес </w:t>
      </w:r>
      <w:r w:rsidR="003423E5" w:rsidRPr="00BF0507">
        <w:rPr>
          <w:rFonts w:ascii="Times New Roman" w:hAnsi="Times New Roman" w:cs="Times New Roman"/>
          <w:color w:val="000000" w:themeColor="text1"/>
          <w:sz w:val="22"/>
          <w:szCs w:val="22"/>
        </w:rPr>
        <w:t>Исполнителя</w:t>
      </w:r>
      <w:r w:rsidRPr="00BF0507">
        <w:rPr>
          <w:rFonts w:ascii="Times New Roman" w:hAnsi="Times New Roman" w:cs="Times New Roman"/>
          <w:color w:val="000000" w:themeColor="text1"/>
          <w:sz w:val="22"/>
          <w:szCs w:val="22"/>
        </w:rPr>
        <w:t xml:space="preserve"> Акта выявленных недостатков с приложением фото-, видеоматериалов </w:t>
      </w:r>
      <w:r w:rsidR="00F971F1" w:rsidRPr="00BF0507">
        <w:rPr>
          <w:rFonts w:ascii="Times New Roman" w:hAnsi="Times New Roman" w:cs="Times New Roman"/>
          <w:color w:val="000000" w:themeColor="text1"/>
          <w:sz w:val="22"/>
          <w:szCs w:val="22"/>
        </w:rPr>
        <w:t>Исполнитель</w:t>
      </w:r>
      <w:r w:rsidRPr="00BF0507">
        <w:rPr>
          <w:rFonts w:ascii="Times New Roman" w:hAnsi="Times New Roman" w:cs="Times New Roman"/>
          <w:color w:val="000000" w:themeColor="text1"/>
          <w:sz w:val="22"/>
          <w:szCs w:val="22"/>
        </w:rPr>
        <w:t xml:space="preserve"> в течении 3-х рабочих дней принимает решение о необходимости проведения проверки качества </w:t>
      </w:r>
      <w:r w:rsidR="003423E5" w:rsidRPr="00BF0507">
        <w:rPr>
          <w:rFonts w:ascii="Times New Roman" w:hAnsi="Times New Roman" w:cs="Times New Roman"/>
          <w:color w:val="000000" w:themeColor="text1"/>
          <w:sz w:val="22"/>
          <w:szCs w:val="22"/>
        </w:rPr>
        <w:t>Изделия</w:t>
      </w:r>
      <w:r w:rsidRPr="00BF0507">
        <w:rPr>
          <w:rFonts w:ascii="Times New Roman" w:hAnsi="Times New Roman" w:cs="Times New Roman"/>
          <w:color w:val="000000" w:themeColor="text1"/>
          <w:sz w:val="22"/>
          <w:szCs w:val="22"/>
        </w:rPr>
        <w:t xml:space="preserve">, для чего направляет в адрес </w:t>
      </w:r>
      <w:r w:rsidR="00F971F1" w:rsidRPr="00BF0507">
        <w:rPr>
          <w:rFonts w:ascii="Times New Roman" w:hAnsi="Times New Roman" w:cs="Times New Roman"/>
          <w:color w:val="000000" w:themeColor="text1"/>
          <w:sz w:val="22"/>
          <w:szCs w:val="22"/>
        </w:rPr>
        <w:t>Заказчика</w:t>
      </w:r>
      <w:r w:rsidRPr="00BF0507">
        <w:rPr>
          <w:rFonts w:ascii="Times New Roman" w:hAnsi="Times New Roman" w:cs="Times New Roman"/>
          <w:color w:val="000000" w:themeColor="text1"/>
          <w:sz w:val="22"/>
          <w:szCs w:val="22"/>
        </w:rPr>
        <w:t xml:space="preserve"> соответствующее уведомление о необходимости направления в его адрес некачественного </w:t>
      </w:r>
      <w:r w:rsidR="003423E5" w:rsidRPr="00BF0507">
        <w:rPr>
          <w:rFonts w:ascii="Times New Roman" w:hAnsi="Times New Roman" w:cs="Times New Roman"/>
          <w:color w:val="000000" w:themeColor="text1"/>
          <w:sz w:val="22"/>
          <w:szCs w:val="22"/>
        </w:rPr>
        <w:t>Изделия</w:t>
      </w:r>
      <w:r w:rsidRPr="00BF0507">
        <w:rPr>
          <w:rFonts w:ascii="Times New Roman" w:hAnsi="Times New Roman" w:cs="Times New Roman"/>
          <w:color w:val="000000" w:themeColor="text1"/>
          <w:sz w:val="22"/>
          <w:szCs w:val="22"/>
        </w:rPr>
        <w:t>.</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4.5.2.</w:t>
      </w:r>
      <w:r w:rsidRPr="00BF0507">
        <w:rPr>
          <w:rFonts w:ascii="Times New Roman" w:hAnsi="Times New Roman" w:cs="Times New Roman"/>
          <w:color w:val="000000" w:themeColor="text1"/>
          <w:sz w:val="22"/>
          <w:szCs w:val="22"/>
        </w:rPr>
        <w:tab/>
      </w:r>
      <w:r w:rsidR="00F971F1" w:rsidRPr="00BF0507">
        <w:rPr>
          <w:rFonts w:ascii="Times New Roman" w:hAnsi="Times New Roman" w:cs="Times New Roman"/>
          <w:color w:val="000000" w:themeColor="text1"/>
          <w:sz w:val="22"/>
          <w:szCs w:val="22"/>
        </w:rPr>
        <w:t>Заказчик</w:t>
      </w:r>
      <w:r w:rsidRPr="00BF0507">
        <w:rPr>
          <w:rFonts w:ascii="Times New Roman" w:hAnsi="Times New Roman" w:cs="Times New Roman"/>
          <w:color w:val="000000" w:themeColor="text1"/>
          <w:sz w:val="22"/>
          <w:szCs w:val="22"/>
        </w:rPr>
        <w:t xml:space="preserve"> своими силами и за свой счет направляет в адрес </w:t>
      </w:r>
      <w:r w:rsidR="003423E5" w:rsidRPr="00BF0507">
        <w:rPr>
          <w:rFonts w:ascii="Times New Roman" w:hAnsi="Times New Roman" w:cs="Times New Roman"/>
          <w:color w:val="000000" w:themeColor="text1"/>
          <w:sz w:val="22"/>
          <w:szCs w:val="22"/>
        </w:rPr>
        <w:t>Исполнителя</w:t>
      </w:r>
      <w:r w:rsidRPr="00BF0507">
        <w:rPr>
          <w:rFonts w:ascii="Times New Roman" w:hAnsi="Times New Roman" w:cs="Times New Roman"/>
          <w:color w:val="000000" w:themeColor="text1"/>
          <w:sz w:val="22"/>
          <w:szCs w:val="22"/>
        </w:rPr>
        <w:t xml:space="preserve"> </w:t>
      </w:r>
      <w:r w:rsidR="003423E5" w:rsidRPr="00BF0507">
        <w:rPr>
          <w:rFonts w:ascii="Times New Roman" w:hAnsi="Times New Roman" w:cs="Times New Roman"/>
          <w:color w:val="000000" w:themeColor="text1"/>
          <w:sz w:val="22"/>
          <w:szCs w:val="22"/>
        </w:rPr>
        <w:t xml:space="preserve">Изделие </w:t>
      </w:r>
      <w:r w:rsidRPr="00BF0507">
        <w:rPr>
          <w:rFonts w:ascii="Times New Roman" w:hAnsi="Times New Roman" w:cs="Times New Roman"/>
          <w:color w:val="000000" w:themeColor="text1"/>
          <w:sz w:val="22"/>
          <w:szCs w:val="22"/>
        </w:rPr>
        <w:t xml:space="preserve">для проведения проверки качества </w:t>
      </w:r>
      <w:r w:rsidR="003423E5" w:rsidRPr="00BF0507">
        <w:rPr>
          <w:rFonts w:ascii="Times New Roman" w:hAnsi="Times New Roman" w:cs="Times New Roman"/>
          <w:color w:val="000000" w:themeColor="text1"/>
          <w:sz w:val="22"/>
          <w:szCs w:val="22"/>
        </w:rPr>
        <w:t>Изделия</w:t>
      </w:r>
      <w:r w:rsidRPr="00BF0507">
        <w:rPr>
          <w:rFonts w:ascii="Times New Roman" w:hAnsi="Times New Roman" w:cs="Times New Roman"/>
          <w:color w:val="000000" w:themeColor="text1"/>
          <w:sz w:val="22"/>
          <w:szCs w:val="22"/>
        </w:rPr>
        <w:t>.</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4.5.3.</w:t>
      </w:r>
      <w:r w:rsidRPr="00BF0507">
        <w:rPr>
          <w:rFonts w:ascii="Times New Roman" w:hAnsi="Times New Roman" w:cs="Times New Roman"/>
          <w:color w:val="000000" w:themeColor="text1"/>
          <w:sz w:val="22"/>
          <w:szCs w:val="22"/>
        </w:rPr>
        <w:tab/>
        <w:t xml:space="preserve">В случае подтверждения наличия в </w:t>
      </w:r>
      <w:r w:rsidR="003423E5" w:rsidRPr="00BF0507">
        <w:rPr>
          <w:rFonts w:ascii="Times New Roman" w:hAnsi="Times New Roman" w:cs="Times New Roman"/>
          <w:color w:val="000000" w:themeColor="text1"/>
          <w:sz w:val="22"/>
          <w:szCs w:val="22"/>
        </w:rPr>
        <w:t>Изделии</w:t>
      </w:r>
      <w:r w:rsidRPr="00BF0507">
        <w:rPr>
          <w:rFonts w:ascii="Times New Roman" w:hAnsi="Times New Roman" w:cs="Times New Roman"/>
          <w:color w:val="000000" w:themeColor="text1"/>
          <w:sz w:val="22"/>
          <w:szCs w:val="22"/>
        </w:rPr>
        <w:t xml:space="preserve"> недостатков производственного характера по результатам проведения проверки качества </w:t>
      </w:r>
      <w:r w:rsidR="003423E5" w:rsidRPr="00BF0507">
        <w:rPr>
          <w:rFonts w:ascii="Times New Roman" w:hAnsi="Times New Roman" w:cs="Times New Roman"/>
          <w:color w:val="000000" w:themeColor="text1"/>
          <w:sz w:val="22"/>
          <w:szCs w:val="22"/>
        </w:rPr>
        <w:t>Изделия</w:t>
      </w:r>
      <w:r w:rsidRPr="00BF0507">
        <w:rPr>
          <w:rFonts w:ascii="Times New Roman" w:hAnsi="Times New Roman" w:cs="Times New Roman"/>
          <w:color w:val="000000" w:themeColor="text1"/>
          <w:sz w:val="22"/>
          <w:szCs w:val="22"/>
        </w:rPr>
        <w:t xml:space="preserve"> </w:t>
      </w:r>
      <w:r w:rsidR="00F971F1" w:rsidRPr="00BF0507">
        <w:rPr>
          <w:rFonts w:ascii="Times New Roman" w:hAnsi="Times New Roman" w:cs="Times New Roman"/>
          <w:color w:val="000000" w:themeColor="text1"/>
          <w:sz w:val="22"/>
          <w:szCs w:val="22"/>
        </w:rPr>
        <w:t>Исполнитель</w:t>
      </w:r>
      <w:r w:rsidRPr="00BF0507">
        <w:rPr>
          <w:rFonts w:ascii="Times New Roman" w:hAnsi="Times New Roman" w:cs="Times New Roman"/>
          <w:color w:val="000000" w:themeColor="text1"/>
          <w:sz w:val="22"/>
          <w:szCs w:val="22"/>
        </w:rPr>
        <w:t xml:space="preserve"> возмещает </w:t>
      </w:r>
      <w:r w:rsidR="00F971F1" w:rsidRPr="00BF0507">
        <w:rPr>
          <w:rFonts w:ascii="Times New Roman" w:hAnsi="Times New Roman" w:cs="Times New Roman"/>
          <w:color w:val="000000" w:themeColor="text1"/>
          <w:sz w:val="22"/>
          <w:szCs w:val="22"/>
        </w:rPr>
        <w:t>Заказчику</w:t>
      </w:r>
      <w:r w:rsidRPr="00BF0507">
        <w:rPr>
          <w:rFonts w:ascii="Times New Roman" w:hAnsi="Times New Roman" w:cs="Times New Roman"/>
          <w:color w:val="000000" w:themeColor="text1"/>
          <w:sz w:val="22"/>
          <w:szCs w:val="22"/>
        </w:rPr>
        <w:t xml:space="preserve"> стоимость транспортных и иных расходов, понесенных </w:t>
      </w:r>
      <w:r w:rsidR="00F971F1" w:rsidRPr="00BF0507">
        <w:rPr>
          <w:rFonts w:ascii="Times New Roman" w:hAnsi="Times New Roman" w:cs="Times New Roman"/>
          <w:color w:val="000000" w:themeColor="text1"/>
          <w:sz w:val="22"/>
          <w:szCs w:val="22"/>
        </w:rPr>
        <w:t>Заказчиком</w:t>
      </w:r>
      <w:r w:rsidRPr="00BF0507">
        <w:rPr>
          <w:rFonts w:ascii="Times New Roman" w:hAnsi="Times New Roman" w:cs="Times New Roman"/>
          <w:color w:val="000000" w:themeColor="text1"/>
          <w:sz w:val="22"/>
          <w:szCs w:val="22"/>
        </w:rPr>
        <w:t xml:space="preserve"> для возврата некачественного </w:t>
      </w:r>
      <w:r w:rsidR="003423E5" w:rsidRPr="00BF0507">
        <w:rPr>
          <w:rFonts w:ascii="Times New Roman" w:hAnsi="Times New Roman" w:cs="Times New Roman"/>
          <w:color w:val="000000" w:themeColor="text1"/>
          <w:sz w:val="22"/>
          <w:szCs w:val="22"/>
        </w:rPr>
        <w:t>Изделия</w:t>
      </w:r>
      <w:r w:rsidRPr="00BF0507">
        <w:rPr>
          <w:rFonts w:ascii="Times New Roman" w:hAnsi="Times New Roman" w:cs="Times New Roman"/>
          <w:color w:val="000000" w:themeColor="text1"/>
          <w:sz w:val="22"/>
          <w:szCs w:val="22"/>
        </w:rPr>
        <w:t xml:space="preserve"> в течении 3-х рабочих дней с момента предоставления финансовых и бухгалтерских документов, подтверждающих несение расходов.</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r w:rsidRPr="00BF0507">
        <w:rPr>
          <w:rFonts w:ascii="Times New Roman" w:hAnsi="Times New Roman" w:cs="Times New Roman"/>
          <w:color w:val="000000" w:themeColor="text1"/>
          <w:sz w:val="22"/>
          <w:szCs w:val="22"/>
        </w:rPr>
        <w:t>4.5.4.</w:t>
      </w:r>
      <w:r w:rsidRPr="00BF0507">
        <w:rPr>
          <w:rFonts w:ascii="Times New Roman" w:hAnsi="Times New Roman" w:cs="Times New Roman"/>
          <w:color w:val="000000" w:themeColor="text1"/>
          <w:sz w:val="22"/>
          <w:szCs w:val="22"/>
        </w:rPr>
        <w:tab/>
        <w:t xml:space="preserve">В случае </w:t>
      </w:r>
      <w:r w:rsidR="00FB7F0C" w:rsidRPr="00BF0507">
        <w:rPr>
          <w:rFonts w:ascii="Times New Roman" w:hAnsi="Times New Roman" w:cs="Times New Roman"/>
          <w:color w:val="000000" w:themeColor="text1"/>
          <w:sz w:val="22"/>
          <w:szCs w:val="22"/>
        </w:rPr>
        <w:t>не подтверждения</w:t>
      </w:r>
      <w:r w:rsidRPr="00BF0507">
        <w:rPr>
          <w:rFonts w:ascii="Times New Roman" w:hAnsi="Times New Roman" w:cs="Times New Roman"/>
          <w:color w:val="000000" w:themeColor="text1"/>
          <w:sz w:val="22"/>
          <w:szCs w:val="22"/>
        </w:rPr>
        <w:t xml:space="preserve"> в </w:t>
      </w:r>
      <w:r w:rsidR="003423E5" w:rsidRPr="00BF0507">
        <w:rPr>
          <w:rFonts w:ascii="Times New Roman" w:hAnsi="Times New Roman" w:cs="Times New Roman"/>
          <w:color w:val="000000" w:themeColor="text1"/>
          <w:sz w:val="22"/>
          <w:szCs w:val="22"/>
        </w:rPr>
        <w:t>Изделии</w:t>
      </w:r>
      <w:r w:rsidRPr="00BF0507">
        <w:rPr>
          <w:rFonts w:ascii="Times New Roman" w:hAnsi="Times New Roman" w:cs="Times New Roman"/>
          <w:color w:val="000000" w:themeColor="text1"/>
          <w:sz w:val="22"/>
          <w:szCs w:val="22"/>
        </w:rPr>
        <w:t xml:space="preserve"> недостатков производственного характера по результатам проведения проверки качества (экспертизы) </w:t>
      </w:r>
      <w:r w:rsidR="003423E5" w:rsidRPr="00BF0507">
        <w:rPr>
          <w:rFonts w:ascii="Times New Roman" w:hAnsi="Times New Roman" w:cs="Times New Roman"/>
          <w:color w:val="000000" w:themeColor="text1"/>
          <w:sz w:val="22"/>
          <w:szCs w:val="22"/>
        </w:rPr>
        <w:t>Изделия</w:t>
      </w:r>
      <w:r w:rsidRPr="00BF0507">
        <w:rPr>
          <w:rFonts w:ascii="Times New Roman" w:hAnsi="Times New Roman" w:cs="Times New Roman"/>
          <w:color w:val="000000" w:themeColor="text1"/>
          <w:sz w:val="22"/>
          <w:szCs w:val="22"/>
        </w:rPr>
        <w:t xml:space="preserve"> </w:t>
      </w:r>
      <w:r w:rsidR="00F971F1" w:rsidRPr="00BF0507">
        <w:rPr>
          <w:rFonts w:ascii="Times New Roman" w:hAnsi="Times New Roman" w:cs="Times New Roman"/>
          <w:color w:val="000000" w:themeColor="text1"/>
          <w:sz w:val="22"/>
          <w:szCs w:val="22"/>
        </w:rPr>
        <w:t>Заказчик</w:t>
      </w:r>
      <w:r w:rsidRPr="00BF0507">
        <w:rPr>
          <w:rFonts w:ascii="Times New Roman" w:hAnsi="Times New Roman" w:cs="Times New Roman"/>
          <w:color w:val="000000" w:themeColor="text1"/>
          <w:sz w:val="22"/>
          <w:szCs w:val="22"/>
        </w:rPr>
        <w:t xml:space="preserve"> возмещает </w:t>
      </w:r>
      <w:r w:rsidR="003423E5" w:rsidRPr="00BF0507">
        <w:rPr>
          <w:rFonts w:ascii="Times New Roman" w:hAnsi="Times New Roman" w:cs="Times New Roman"/>
          <w:color w:val="000000" w:themeColor="text1"/>
          <w:sz w:val="22"/>
          <w:szCs w:val="22"/>
        </w:rPr>
        <w:t>Исполнителю</w:t>
      </w:r>
      <w:r w:rsidRPr="00BF0507">
        <w:rPr>
          <w:rFonts w:ascii="Times New Roman" w:hAnsi="Times New Roman" w:cs="Times New Roman"/>
          <w:color w:val="000000" w:themeColor="text1"/>
          <w:sz w:val="22"/>
          <w:szCs w:val="22"/>
        </w:rPr>
        <w:t xml:space="preserve"> расходы на проведение проверки качества (экспертизы) </w:t>
      </w:r>
      <w:r w:rsidR="003423E5" w:rsidRPr="00BF0507">
        <w:rPr>
          <w:rFonts w:ascii="Times New Roman" w:hAnsi="Times New Roman" w:cs="Times New Roman"/>
          <w:color w:val="000000" w:themeColor="text1"/>
          <w:sz w:val="22"/>
          <w:szCs w:val="22"/>
        </w:rPr>
        <w:t>Изделия</w:t>
      </w:r>
      <w:r w:rsidRPr="00BF0507">
        <w:rPr>
          <w:rFonts w:ascii="Times New Roman" w:hAnsi="Times New Roman" w:cs="Times New Roman"/>
          <w:color w:val="000000" w:themeColor="text1"/>
          <w:sz w:val="22"/>
          <w:szCs w:val="22"/>
        </w:rPr>
        <w:t xml:space="preserve"> в течении 3-х рабочих дней с момента предоставления финансовых и бухгалтерских документов, подтверждающих несение расходов.</w:t>
      </w:r>
    </w:p>
    <w:p w:rsidR="003B326A" w:rsidRPr="00BF0507" w:rsidRDefault="003B326A" w:rsidP="00BF05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color w:val="000000" w:themeColor="text1"/>
          <w:sz w:val="22"/>
          <w:szCs w:val="22"/>
        </w:rPr>
      </w:pPr>
    </w:p>
    <w:p w:rsidR="003B326A" w:rsidRDefault="003B326A" w:rsidP="00BF0507">
      <w:pPr>
        <w:spacing w:after="0" w:line="240" w:lineRule="auto"/>
        <w:jc w:val="center"/>
        <w:rPr>
          <w:rFonts w:ascii="Times New Roman" w:hAnsi="Times New Roman" w:cs="Times New Roman"/>
          <w:b/>
          <w:color w:val="000000" w:themeColor="text1"/>
        </w:rPr>
      </w:pPr>
      <w:r w:rsidRPr="00BF0507">
        <w:rPr>
          <w:rFonts w:ascii="Times New Roman" w:hAnsi="Times New Roman" w:cs="Times New Roman"/>
          <w:b/>
          <w:color w:val="000000" w:themeColor="text1"/>
        </w:rPr>
        <w:t>5. Ответственность Сторон</w:t>
      </w:r>
    </w:p>
    <w:p w:rsidR="00BF0507" w:rsidRPr="00BF0507" w:rsidRDefault="00BF0507" w:rsidP="00BF0507">
      <w:pPr>
        <w:spacing w:after="0" w:line="240" w:lineRule="auto"/>
        <w:jc w:val="center"/>
        <w:rPr>
          <w:rFonts w:ascii="Times New Roman" w:hAnsi="Times New Roman" w:cs="Times New Roman"/>
          <w:b/>
          <w:color w:val="000000" w:themeColor="text1"/>
        </w:rPr>
      </w:pPr>
    </w:p>
    <w:p w:rsidR="003B326A" w:rsidRDefault="00206561" w:rsidP="00BF0507">
      <w:pPr>
        <w:spacing w:after="0" w:line="240" w:lineRule="auto"/>
        <w:jc w:val="both"/>
        <w:rPr>
          <w:rFonts w:ascii="Times New Roman" w:hAnsi="Times New Roman" w:cs="Times New Roman"/>
          <w:color w:val="000000" w:themeColor="text1"/>
        </w:rPr>
      </w:pPr>
      <w:r w:rsidRPr="00BF0507">
        <w:rPr>
          <w:rFonts w:ascii="Times New Roman" w:hAnsi="Times New Roman" w:cs="Times New Roman"/>
          <w:color w:val="000000" w:themeColor="text1"/>
        </w:rPr>
        <w:t>5.1</w:t>
      </w:r>
      <w:r w:rsidR="003B326A" w:rsidRPr="00BF0507">
        <w:rPr>
          <w:rFonts w:ascii="Times New Roman" w:hAnsi="Times New Roman" w:cs="Times New Roman"/>
          <w:color w:val="000000" w:themeColor="text1"/>
        </w:rPr>
        <w:t>.</w:t>
      </w:r>
      <w:r w:rsidR="003B326A" w:rsidRPr="00BF0507">
        <w:rPr>
          <w:rFonts w:ascii="Times New Roman" w:hAnsi="Times New Roman" w:cs="Times New Roman"/>
          <w:color w:val="000000" w:themeColor="text1"/>
        </w:rPr>
        <w:tab/>
        <w:t xml:space="preserve">В случае неисполнения (ненадлежащего исполнения) </w:t>
      </w:r>
      <w:r w:rsidR="00F971F1" w:rsidRPr="00BF0507">
        <w:rPr>
          <w:rFonts w:ascii="Times New Roman" w:hAnsi="Times New Roman" w:cs="Times New Roman"/>
          <w:color w:val="000000" w:themeColor="text1"/>
        </w:rPr>
        <w:t>Заказчиком</w:t>
      </w:r>
      <w:r w:rsidR="003B326A" w:rsidRPr="00BF0507">
        <w:rPr>
          <w:rFonts w:ascii="Times New Roman" w:hAnsi="Times New Roman" w:cs="Times New Roman"/>
          <w:color w:val="000000" w:themeColor="text1"/>
        </w:rPr>
        <w:t xml:space="preserve"> о</w:t>
      </w:r>
      <w:r w:rsidR="001D626E" w:rsidRPr="00BF0507">
        <w:rPr>
          <w:rFonts w:ascii="Times New Roman" w:hAnsi="Times New Roman" w:cs="Times New Roman"/>
          <w:color w:val="000000" w:themeColor="text1"/>
        </w:rPr>
        <w:t>бязанности по оплате стоимости услуг в</w:t>
      </w:r>
      <w:r w:rsidR="003B326A" w:rsidRPr="00BF0507">
        <w:rPr>
          <w:rFonts w:ascii="Times New Roman" w:hAnsi="Times New Roman" w:cs="Times New Roman"/>
          <w:color w:val="000000" w:themeColor="text1"/>
        </w:rPr>
        <w:t xml:space="preserve"> сроки, указанные в п. </w:t>
      </w:r>
      <w:r w:rsidR="00FB7F0C" w:rsidRPr="00BF0507">
        <w:rPr>
          <w:rFonts w:ascii="Times New Roman" w:hAnsi="Times New Roman" w:cs="Times New Roman"/>
          <w:color w:val="000000" w:themeColor="text1"/>
        </w:rPr>
        <w:t xml:space="preserve">3.2. </w:t>
      </w:r>
      <w:r w:rsidR="003B326A" w:rsidRPr="00BF0507">
        <w:rPr>
          <w:rFonts w:ascii="Times New Roman" w:hAnsi="Times New Roman" w:cs="Times New Roman"/>
          <w:color w:val="000000" w:themeColor="text1"/>
        </w:rPr>
        <w:t>настоящего Договора,</w:t>
      </w:r>
      <w:r w:rsidRPr="00BF0507">
        <w:rPr>
          <w:rFonts w:ascii="Times New Roman" w:hAnsi="Times New Roman" w:cs="Times New Roman"/>
          <w:color w:val="000000" w:themeColor="text1"/>
        </w:rPr>
        <w:t xml:space="preserve"> или в иные согласованные </w:t>
      </w:r>
      <w:r w:rsidRPr="00BF0507">
        <w:rPr>
          <w:rFonts w:ascii="Times New Roman" w:hAnsi="Times New Roman" w:cs="Times New Roman"/>
          <w:color w:val="000000" w:themeColor="text1"/>
        </w:rPr>
        <w:lastRenderedPageBreak/>
        <w:t>сторонами сроки оплаты,</w:t>
      </w:r>
      <w:r w:rsidR="003B326A" w:rsidRPr="00BF0507">
        <w:rPr>
          <w:rFonts w:ascii="Times New Roman" w:hAnsi="Times New Roman" w:cs="Times New Roman"/>
          <w:color w:val="000000" w:themeColor="text1"/>
        </w:rPr>
        <w:t xml:space="preserve"> </w:t>
      </w:r>
      <w:r w:rsidR="00F971F1" w:rsidRPr="00BF0507">
        <w:rPr>
          <w:rFonts w:ascii="Times New Roman" w:hAnsi="Times New Roman" w:cs="Times New Roman"/>
          <w:color w:val="000000" w:themeColor="text1"/>
        </w:rPr>
        <w:t>Заказчик</w:t>
      </w:r>
      <w:r w:rsidR="003B326A" w:rsidRPr="00BF0507">
        <w:rPr>
          <w:rFonts w:ascii="Times New Roman" w:hAnsi="Times New Roman" w:cs="Times New Roman"/>
          <w:color w:val="000000" w:themeColor="text1"/>
        </w:rPr>
        <w:t xml:space="preserve"> обязан уплатить </w:t>
      </w:r>
      <w:r w:rsidR="003423E5" w:rsidRPr="00BF0507">
        <w:rPr>
          <w:rFonts w:ascii="Times New Roman" w:hAnsi="Times New Roman" w:cs="Times New Roman"/>
          <w:color w:val="000000" w:themeColor="text1"/>
        </w:rPr>
        <w:t>Исполнителю</w:t>
      </w:r>
      <w:r w:rsidR="003B326A" w:rsidRPr="00BF0507">
        <w:rPr>
          <w:rFonts w:ascii="Times New Roman" w:hAnsi="Times New Roman" w:cs="Times New Roman"/>
          <w:color w:val="000000" w:themeColor="text1"/>
        </w:rPr>
        <w:t xml:space="preserve"> неустойку в размере 0,3% от суммы просроченной задолженности за каждый день просрочки.</w:t>
      </w:r>
    </w:p>
    <w:p w:rsidR="00BF0507" w:rsidRDefault="00BF0507" w:rsidP="00BF0507">
      <w:pPr>
        <w:spacing w:after="0" w:line="240" w:lineRule="auto"/>
        <w:jc w:val="both"/>
        <w:rPr>
          <w:rFonts w:ascii="Times New Roman" w:hAnsi="Times New Roman" w:cs="Times New Roman"/>
          <w:color w:val="000000" w:themeColor="text1"/>
        </w:rPr>
      </w:pPr>
    </w:p>
    <w:p w:rsidR="00BF0507" w:rsidRDefault="00BF0507" w:rsidP="00BF0507">
      <w:pPr>
        <w:spacing w:after="0" w:line="240" w:lineRule="auto"/>
        <w:jc w:val="both"/>
        <w:rPr>
          <w:rFonts w:ascii="Times New Roman" w:hAnsi="Times New Roman" w:cs="Times New Roman"/>
          <w:color w:val="000000" w:themeColor="text1"/>
        </w:rPr>
      </w:pPr>
    </w:p>
    <w:p w:rsidR="00BF0507" w:rsidRDefault="00BF0507" w:rsidP="00BF0507">
      <w:pPr>
        <w:spacing w:after="0" w:line="240" w:lineRule="auto"/>
        <w:jc w:val="both"/>
        <w:rPr>
          <w:rFonts w:ascii="Times New Roman" w:hAnsi="Times New Roman" w:cs="Times New Roman"/>
          <w:color w:val="000000" w:themeColor="text1"/>
        </w:rPr>
      </w:pPr>
    </w:p>
    <w:p w:rsidR="00BF0507" w:rsidRPr="00BF0507" w:rsidRDefault="00BF0507" w:rsidP="00BF0507">
      <w:pPr>
        <w:spacing w:after="0" w:line="240" w:lineRule="auto"/>
        <w:jc w:val="both"/>
        <w:rPr>
          <w:rFonts w:ascii="Times New Roman" w:hAnsi="Times New Roman" w:cs="Times New Roman"/>
          <w:color w:val="000000" w:themeColor="text1"/>
        </w:rPr>
      </w:pPr>
    </w:p>
    <w:p w:rsidR="003B326A" w:rsidRDefault="003B326A" w:rsidP="00BF0507">
      <w:pPr>
        <w:spacing w:after="0" w:line="240" w:lineRule="auto"/>
        <w:jc w:val="center"/>
        <w:rPr>
          <w:rFonts w:ascii="Times New Roman" w:hAnsi="Times New Roman" w:cs="Times New Roman"/>
          <w:b/>
          <w:color w:val="000000" w:themeColor="text1"/>
        </w:rPr>
      </w:pPr>
      <w:r w:rsidRPr="00BF0507">
        <w:rPr>
          <w:rFonts w:ascii="Times New Roman" w:hAnsi="Times New Roman" w:cs="Times New Roman"/>
          <w:b/>
          <w:color w:val="000000" w:themeColor="text1"/>
        </w:rPr>
        <w:t>6.  Форс-мажорные обстоятельства</w:t>
      </w:r>
    </w:p>
    <w:p w:rsidR="00BF0507" w:rsidRPr="00BF0507" w:rsidRDefault="00BF0507" w:rsidP="00BF0507">
      <w:pPr>
        <w:spacing w:after="0" w:line="240" w:lineRule="auto"/>
        <w:jc w:val="center"/>
        <w:rPr>
          <w:rFonts w:ascii="Times New Roman" w:hAnsi="Times New Roman" w:cs="Times New Roman"/>
          <w:b/>
          <w:color w:val="000000" w:themeColor="text1"/>
        </w:rPr>
      </w:pPr>
    </w:p>
    <w:p w:rsidR="003B326A" w:rsidRPr="00BF0507" w:rsidRDefault="003B326A" w:rsidP="00BF0507">
      <w:pPr>
        <w:spacing w:after="0" w:line="240" w:lineRule="auto"/>
        <w:jc w:val="both"/>
        <w:rPr>
          <w:rFonts w:ascii="Times New Roman" w:hAnsi="Times New Roman" w:cs="Times New Roman"/>
          <w:color w:val="000000" w:themeColor="text1"/>
        </w:rPr>
      </w:pPr>
      <w:r w:rsidRPr="00BF0507">
        <w:rPr>
          <w:rFonts w:ascii="Times New Roman" w:hAnsi="Times New Roman" w:cs="Times New Roman"/>
          <w:color w:val="000000" w:themeColor="text1"/>
        </w:rPr>
        <w:t>6.1.</w:t>
      </w:r>
      <w:r w:rsidRPr="00BF0507">
        <w:rPr>
          <w:rFonts w:ascii="Times New Roman" w:hAnsi="Times New Roman" w:cs="Times New Roman"/>
          <w:color w:val="000000" w:themeColor="text1"/>
        </w:rPr>
        <w:tab/>
        <w:t>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например, землетрясений, наводнений, пожаров, а также забастовок, эпидемий, военных действий.</w:t>
      </w:r>
    </w:p>
    <w:p w:rsidR="003B326A" w:rsidRPr="00BF0507" w:rsidRDefault="003B326A" w:rsidP="00BF0507">
      <w:pPr>
        <w:spacing w:after="0" w:line="240" w:lineRule="auto"/>
        <w:jc w:val="both"/>
        <w:rPr>
          <w:rFonts w:ascii="Times New Roman" w:hAnsi="Times New Roman" w:cs="Times New Roman"/>
          <w:color w:val="000000" w:themeColor="text1"/>
        </w:rPr>
      </w:pPr>
      <w:r w:rsidRPr="00BF0507">
        <w:rPr>
          <w:rFonts w:ascii="Times New Roman" w:hAnsi="Times New Roman" w:cs="Times New Roman"/>
          <w:color w:val="000000" w:themeColor="text1"/>
        </w:rPr>
        <w:t>6.2.</w:t>
      </w:r>
      <w:r w:rsidRPr="00BF0507">
        <w:rPr>
          <w:rFonts w:ascii="Times New Roman" w:hAnsi="Times New Roman" w:cs="Times New Roman"/>
          <w:color w:val="000000" w:themeColor="text1"/>
        </w:rPr>
        <w:tab/>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сторонами своих обязательств по договору.</w:t>
      </w:r>
    </w:p>
    <w:p w:rsidR="003B326A" w:rsidRPr="00BF0507" w:rsidRDefault="003B326A" w:rsidP="00BF0507">
      <w:pPr>
        <w:spacing w:after="0" w:line="240" w:lineRule="auto"/>
        <w:jc w:val="both"/>
        <w:rPr>
          <w:rFonts w:ascii="Times New Roman" w:hAnsi="Times New Roman" w:cs="Times New Roman"/>
          <w:color w:val="000000" w:themeColor="text1"/>
        </w:rPr>
      </w:pPr>
      <w:r w:rsidRPr="00BF0507">
        <w:rPr>
          <w:rFonts w:ascii="Times New Roman" w:hAnsi="Times New Roman" w:cs="Times New Roman"/>
          <w:color w:val="000000" w:themeColor="text1"/>
        </w:rPr>
        <w:t>6.3.</w:t>
      </w:r>
      <w:r w:rsidRPr="00BF0507">
        <w:rPr>
          <w:rFonts w:ascii="Times New Roman" w:hAnsi="Times New Roman" w:cs="Times New Roman"/>
          <w:color w:val="000000" w:themeColor="text1"/>
        </w:rPr>
        <w:tab/>
        <w:t>В случае возникновения форс-мажорных обстоятельств,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 и их последствия. После прекращения действия указанных обстоятельств Сторона должна без промедления известить об этом другую сторону в письменном виде.</w:t>
      </w:r>
    </w:p>
    <w:p w:rsidR="003B326A" w:rsidRDefault="003B326A" w:rsidP="00BF0507">
      <w:pPr>
        <w:spacing w:after="0" w:line="240" w:lineRule="auto"/>
        <w:jc w:val="center"/>
        <w:rPr>
          <w:rFonts w:ascii="Times New Roman" w:hAnsi="Times New Roman" w:cs="Times New Roman"/>
          <w:b/>
          <w:color w:val="000000" w:themeColor="text1"/>
        </w:rPr>
      </w:pPr>
      <w:r w:rsidRPr="00BF0507">
        <w:rPr>
          <w:rFonts w:ascii="Times New Roman" w:hAnsi="Times New Roman" w:cs="Times New Roman"/>
          <w:b/>
          <w:color w:val="000000" w:themeColor="text1"/>
        </w:rPr>
        <w:t>7. Заключительные положения</w:t>
      </w:r>
    </w:p>
    <w:p w:rsidR="00BF0507" w:rsidRPr="00BF0507" w:rsidRDefault="00BF0507" w:rsidP="00BF0507">
      <w:pPr>
        <w:spacing w:after="0" w:line="240" w:lineRule="auto"/>
        <w:jc w:val="center"/>
        <w:rPr>
          <w:rFonts w:ascii="Times New Roman" w:hAnsi="Times New Roman" w:cs="Times New Roman"/>
          <w:b/>
          <w:color w:val="000000" w:themeColor="text1"/>
        </w:rPr>
      </w:pPr>
    </w:p>
    <w:p w:rsidR="003B326A" w:rsidRPr="00BF0507" w:rsidRDefault="003B326A" w:rsidP="00BF0507">
      <w:pPr>
        <w:spacing w:after="0" w:line="240" w:lineRule="auto"/>
        <w:jc w:val="both"/>
        <w:rPr>
          <w:rFonts w:ascii="Times New Roman" w:hAnsi="Times New Roman" w:cs="Times New Roman"/>
          <w:color w:val="000000" w:themeColor="text1"/>
        </w:rPr>
      </w:pPr>
      <w:r w:rsidRPr="00BF0507">
        <w:rPr>
          <w:rFonts w:ascii="Times New Roman" w:hAnsi="Times New Roman" w:cs="Times New Roman"/>
          <w:color w:val="000000" w:themeColor="text1"/>
        </w:rPr>
        <w:t>7.1.</w:t>
      </w:r>
      <w:r w:rsidRPr="00BF0507">
        <w:rPr>
          <w:rFonts w:ascii="Times New Roman" w:hAnsi="Times New Roman" w:cs="Times New Roman"/>
          <w:color w:val="000000" w:themeColor="text1"/>
        </w:rPr>
        <w:tab/>
        <w:t xml:space="preserve">В случае производственной необходимости срок исполнения заказа, предусмотренный п.2.2,2.2.1,2.2.2 договора, </w:t>
      </w:r>
      <w:r w:rsidR="003B75B7" w:rsidRPr="00BF0507">
        <w:rPr>
          <w:rFonts w:ascii="Times New Roman" w:hAnsi="Times New Roman" w:cs="Times New Roman"/>
          <w:color w:val="000000" w:themeColor="text1"/>
        </w:rPr>
        <w:t xml:space="preserve">может быть продлен Исполнителем </w:t>
      </w:r>
      <w:r w:rsidRPr="00BF0507">
        <w:rPr>
          <w:rFonts w:ascii="Times New Roman" w:hAnsi="Times New Roman" w:cs="Times New Roman"/>
          <w:color w:val="000000" w:themeColor="text1"/>
        </w:rPr>
        <w:t xml:space="preserve">на </w:t>
      </w:r>
      <w:r w:rsidR="00817A3E" w:rsidRPr="00BF0507">
        <w:rPr>
          <w:rFonts w:ascii="Times New Roman" w:hAnsi="Times New Roman" w:cs="Times New Roman"/>
          <w:color w:val="000000" w:themeColor="text1"/>
        </w:rPr>
        <w:t xml:space="preserve">7 </w:t>
      </w:r>
      <w:r w:rsidRPr="00BF0507">
        <w:rPr>
          <w:rFonts w:ascii="Times New Roman" w:hAnsi="Times New Roman" w:cs="Times New Roman"/>
          <w:color w:val="000000" w:themeColor="text1"/>
        </w:rPr>
        <w:t>рабочих дней.</w:t>
      </w:r>
    </w:p>
    <w:p w:rsidR="003B326A" w:rsidRPr="00BF0507" w:rsidRDefault="003B326A" w:rsidP="00BF0507">
      <w:pPr>
        <w:spacing w:after="0" w:line="240" w:lineRule="auto"/>
        <w:jc w:val="both"/>
        <w:rPr>
          <w:rFonts w:ascii="Times New Roman" w:hAnsi="Times New Roman" w:cs="Times New Roman"/>
          <w:color w:val="000000" w:themeColor="text1"/>
        </w:rPr>
      </w:pPr>
      <w:r w:rsidRPr="00BF0507">
        <w:rPr>
          <w:rFonts w:ascii="Times New Roman" w:hAnsi="Times New Roman" w:cs="Times New Roman"/>
          <w:color w:val="000000" w:themeColor="text1"/>
        </w:rPr>
        <w:t>7.2. За нарушение условий настоящего договора стороны несут ответственность, предусмотренную действующим законодательством.</w:t>
      </w:r>
    </w:p>
    <w:p w:rsidR="003B326A" w:rsidRPr="00BF0507" w:rsidRDefault="003B326A" w:rsidP="00BF0507">
      <w:pPr>
        <w:pStyle w:val="HTML"/>
        <w:jc w:val="both"/>
        <w:rPr>
          <w:rFonts w:ascii="Times New Roman" w:hAnsi="Times New Roman" w:cs="Times New Roman"/>
          <w:color w:val="000000" w:themeColor="text1"/>
          <w:sz w:val="22"/>
          <w:szCs w:val="22"/>
          <w:lang w:eastAsia="ru-RU"/>
        </w:rPr>
      </w:pPr>
      <w:r w:rsidRPr="00BF0507">
        <w:rPr>
          <w:rFonts w:ascii="Times New Roman" w:hAnsi="Times New Roman" w:cs="Times New Roman"/>
          <w:color w:val="000000" w:themeColor="text1"/>
          <w:sz w:val="22"/>
          <w:szCs w:val="22"/>
          <w:lang w:eastAsia="ru-RU"/>
        </w:rPr>
        <w:t>7.3. Все споры по настоящему Договору решаются путем переговоров</w:t>
      </w:r>
      <w:r w:rsidR="00A23431" w:rsidRPr="00BF0507">
        <w:rPr>
          <w:rFonts w:ascii="Times New Roman" w:hAnsi="Times New Roman" w:cs="Times New Roman"/>
          <w:color w:val="000000" w:themeColor="text1"/>
          <w:sz w:val="22"/>
          <w:szCs w:val="22"/>
          <w:lang w:eastAsia="ru-RU"/>
        </w:rPr>
        <w:t xml:space="preserve">. Претензии </w:t>
      </w:r>
      <w:r w:rsidR="000E0C15" w:rsidRPr="00BF0507">
        <w:rPr>
          <w:rFonts w:ascii="Times New Roman" w:hAnsi="Times New Roman" w:cs="Times New Roman"/>
          <w:color w:val="000000" w:themeColor="text1"/>
          <w:sz w:val="22"/>
          <w:szCs w:val="22"/>
          <w:lang w:eastAsia="ru-RU"/>
        </w:rPr>
        <w:t xml:space="preserve">и Акты о выявленных недостатках </w:t>
      </w:r>
      <w:r w:rsidR="00A23431" w:rsidRPr="00BF0507">
        <w:rPr>
          <w:rFonts w:ascii="Times New Roman" w:hAnsi="Times New Roman" w:cs="Times New Roman"/>
          <w:color w:val="000000" w:themeColor="text1"/>
          <w:sz w:val="22"/>
          <w:szCs w:val="22"/>
          <w:lang w:eastAsia="ru-RU"/>
        </w:rPr>
        <w:t xml:space="preserve">принимаются по адресу электронной почты </w:t>
      </w:r>
      <w:proofErr w:type="spellStart"/>
      <w:r w:rsidR="00A23431" w:rsidRPr="00BF0507">
        <w:rPr>
          <w:rFonts w:ascii="Times New Roman" w:hAnsi="Times New Roman" w:cs="Times New Roman"/>
          <w:color w:val="000000" w:themeColor="text1"/>
          <w:sz w:val="22"/>
          <w:szCs w:val="22"/>
          <w:lang w:val="en-US" w:eastAsia="ru-RU"/>
        </w:rPr>
        <w:t>i</w:t>
      </w:r>
      <w:proofErr w:type="spellEnd"/>
      <w:r w:rsidR="00A23431" w:rsidRPr="00BF0507">
        <w:rPr>
          <w:rFonts w:ascii="Times New Roman" w:hAnsi="Times New Roman" w:cs="Times New Roman"/>
          <w:color w:val="000000" w:themeColor="text1"/>
          <w:sz w:val="22"/>
          <w:szCs w:val="22"/>
          <w:lang w:eastAsia="ru-RU"/>
        </w:rPr>
        <w:t>nfo@akm22.ru</w:t>
      </w:r>
      <w:r w:rsidRPr="00BF0507">
        <w:rPr>
          <w:rFonts w:ascii="Times New Roman" w:hAnsi="Times New Roman" w:cs="Times New Roman"/>
          <w:color w:val="000000" w:themeColor="text1"/>
          <w:sz w:val="22"/>
          <w:szCs w:val="22"/>
          <w:lang w:eastAsia="ru-RU"/>
        </w:rPr>
        <w:t>.</w:t>
      </w:r>
    </w:p>
    <w:p w:rsidR="003B326A" w:rsidRPr="00BF0507" w:rsidRDefault="001D626E" w:rsidP="00BF0507">
      <w:pPr>
        <w:pStyle w:val="HTML"/>
        <w:jc w:val="both"/>
        <w:rPr>
          <w:rFonts w:ascii="Times New Roman" w:hAnsi="Times New Roman" w:cs="Times New Roman"/>
          <w:color w:val="000000" w:themeColor="text1"/>
          <w:sz w:val="22"/>
          <w:szCs w:val="22"/>
          <w:lang w:eastAsia="ru-RU"/>
        </w:rPr>
      </w:pPr>
      <w:r w:rsidRPr="00BF0507">
        <w:rPr>
          <w:rFonts w:ascii="Times New Roman" w:hAnsi="Times New Roman" w:cs="Times New Roman"/>
          <w:color w:val="000000" w:themeColor="text1"/>
          <w:sz w:val="22"/>
          <w:szCs w:val="22"/>
          <w:lang w:eastAsia="ru-RU"/>
        </w:rPr>
        <w:t>7.4. Споры решаются в А</w:t>
      </w:r>
      <w:r w:rsidR="003B326A" w:rsidRPr="00BF0507">
        <w:rPr>
          <w:rFonts w:ascii="Times New Roman" w:hAnsi="Times New Roman" w:cs="Times New Roman"/>
          <w:color w:val="000000" w:themeColor="text1"/>
          <w:sz w:val="22"/>
          <w:szCs w:val="22"/>
          <w:lang w:eastAsia="ru-RU"/>
        </w:rPr>
        <w:t xml:space="preserve">рбитражном суде </w:t>
      </w:r>
      <w:r w:rsidR="00FB7F0C" w:rsidRPr="00BF0507">
        <w:rPr>
          <w:rFonts w:ascii="Times New Roman" w:hAnsi="Times New Roman" w:cs="Times New Roman"/>
          <w:color w:val="000000" w:themeColor="text1"/>
          <w:sz w:val="22"/>
          <w:szCs w:val="22"/>
          <w:lang w:eastAsia="ru-RU"/>
        </w:rPr>
        <w:t>Алтайского края</w:t>
      </w:r>
      <w:r w:rsidR="00A23431" w:rsidRPr="00BF0507">
        <w:rPr>
          <w:rFonts w:ascii="Times New Roman" w:hAnsi="Times New Roman" w:cs="Times New Roman"/>
          <w:color w:val="000000" w:themeColor="text1"/>
          <w:sz w:val="22"/>
          <w:szCs w:val="22"/>
          <w:lang w:eastAsia="ru-RU"/>
        </w:rPr>
        <w:t>.</w:t>
      </w:r>
    </w:p>
    <w:p w:rsidR="003B75B7" w:rsidRPr="00BF0507" w:rsidRDefault="003B75B7" w:rsidP="00BF0507">
      <w:pPr>
        <w:pStyle w:val="HTML"/>
        <w:jc w:val="both"/>
        <w:rPr>
          <w:rFonts w:ascii="Times New Roman" w:hAnsi="Times New Roman" w:cs="Times New Roman"/>
          <w:color w:val="000000" w:themeColor="text1"/>
          <w:sz w:val="22"/>
          <w:szCs w:val="22"/>
          <w:lang w:eastAsia="ru-RU"/>
        </w:rPr>
      </w:pPr>
      <w:r w:rsidRPr="00BF0507">
        <w:rPr>
          <w:rFonts w:ascii="Times New Roman" w:hAnsi="Times New Roman" w:cs="Times New Roman"/>
          <w:color w:val="000000" w:themeColor="text1"/>
          <w:sz w:val="22"/>
          <w:szCs w:val="22"/>
          <w:lang w:eastAsia="ru-RU"/>
        </w:rPr>
        <w:t>7.5. Заключением Договора со стороны Исполнителя в соответствии с п. 1 ст. 433 и п. 3 ст. 438 ГК РФ является поступление от Заказчика 100% предоплаты на счет Исполнителя.</w:t>
      </w:r>
    </w:p>
    <w:p w:rsidR="003B75B7" w:rsidRPr="00BF0507" w:rsidRDefault="003B75B7" w:rsidP="00BF0507">
      <w:pPr>
        <w:pStyle w:val="HTML"/>
        <w:jc w:val="both"/>
        <w:rPr>
          <w:rFonts w:ascii="Times New Roman" w:hAnsi="Times New Roman" w:cs="Times New Roman"/>
          <w:color w:val="000000" w:themeColor="text1"/>
          <w:sz w:val="22"/>
          <w:szCs w:val="22"/>
          <w:lang w:eastAsia="ru-RU"/>
        </w:rPr>
      </w:pPr>
      <w:r w:rsidRPr="00BF0507">
        <w:rPr>
          <w:rFonts w:ascii="Times New Roman" w:hAnsi="Times New Roman" w:cs="Times New Roman"/>
          <w:color w:val="000000" w:themeColor="text1"/>
          <w:sz w:val="22"/>
          <w:szCs w:val="22"/>
          <w:lang w:eastAsia="ru-RU"/>
        </w:rPr>
        <w:t>7.6.  Договор действует до момента исполнения взаимных обязательств сторон друг перед другом.</w:t>
      </w:r>
    </w:p>
    <w:p w:rsidR="003B75B7" w:rsidRPr="00BF0507" w:rsidRDefault="00763F16" w:rsidP="00BF0507">
      <w:pPr>
        <w:spacing w:after="0" w:line="240" w:lineRule="auto"/>
        <w:jc w:val="both"/>
        <w:rPr>
          <w:rFonts w:ascii="Times New Roman" w:hAnsi="Times New Roman" w:cs="Times New Roman"/>
        </w:rPr>
      </w:pPr>
      <w:r w:rsidRPr="00BF0507">
        <w:rPr>
          <w:rFonts w:ascii="Times New Roman" w:hAnsi="Times New Roman" w:cs="Times New Roman"/>
        </w:rPr>
        <w:t>7.7</w:t>
      </w:r>
      <w:r w:rsidR="003B75B7" w:rsidRPr="00BF0507">
        <w:rPr>
          <w:rFonts w:ascii="Times New Roman" w:hAnsi="Times New Roman" w:cs="Times New Roman"/>
        </w:rPr>
        <w:t>. Каждая из Сторон принимает на себя обязательство не разглашать без письменного согласия другой Стороны конфиденциальную информацию, к которой она получила доступ при заключении Договора и в ходе исполнения обязате</w:t>
      </w:r>
      <w:r w:rsidRPr="00BF0507">
        <w:rPr>
          <w:rFonts w:ascii="Times New Roman" w:hAnsi="Times New Roman" w:cs="Times New Roman"/>
        </w:rPr>
        <w:t>льств, возникающих из Договора.</w:t>
      </w:r>
      <w:r w:rsidR="003B75B7" w:rsidRPr="00BF0507">
        <w:rPr>
          <w:rFonts w:ascii="Times New Roman" w:hAnsi="Times New Roman" w:cs="Times New Roman"/>
        </w:rPr>
        <w:t xml:space="preserve"> </w:t>
      </w:r>
    </w:p>
    <w:p w:rsidR="003B75B7" w:rsidRPr="00BF0507" w:rsidRDefault="00763F16" w:rsidP="00BF0507">
      <w:pPr>
        <w:spacing w:after="0" w:line="240" w:lineRule="auto"/>
        <w:jc w:val="both"/>
        <w:rPr>
          <w:rFonts w:ascii="Times New Roman" w:hAnsi="Times New Roman" w:cs="Times New Roman"/>
        </w:rPr>
      </w:pPr>
      <w:r w:rsidRPr="00BF0507">
        <w:rPr>
          <w:rFonts w:ascii="Times New Roman" w:hAnsi="Times New Roman" w:cs="Times New Roman"/>
        </w:rPr>
        <w:t>7.8</w:t>
      </w:r>
      <w:r w:rsidR="003B75B7" w:rsidRPr="00BF0507">
        <w:rPr>
          <w:rFonts w:ascii="Times New Roman" w:hAnsi="Times New Roman" w:cs="Times New Roman"/>
        </w:rPr>
        <w:t>. Стороны признают юридическую силу переписки, а также документов, переданных посредством электронной почты, мессе</w:t>
      </w:r>
      <w:r w:rsidR="00A23431" w:rsidRPr="00BF0507">
        <w:rPr>
          <w:rFonts w:ascii="Times New Roman" w:hAnsi="Times New Roman" w:cs="Times New Roman"/>
        </w:rPr>
        <w:t>н</w:t>
      </w:r>
      <w:r w:rsidR="003B75B7" w:rsidRPr="00BF0507">
        <w:rPr>
          <w:rFonts w:ascii="Times New Roman" w:hAnsi="Times New Roman" w:cs="Times New Roman"/>
        </w:rPr>
        <w:t>джеров и</w:t>
      </w:r>
      <w:r w:rsidR="00A23431" w:rsidRPr="00BF0507">
        <w:rPr>
          <w:rFonts w:ascii="Times New Roman" w:hAnsi="Times New Roman" w:cs="Times New Roman"/>
        </w:rPr>
        <w:t>ли смс.</w:t>
      </w:r>
      <w:r w:rsidR="003B75B7" w:rsidRPr="00BF0507">
        <w:rPr>
          <w:rFonts w:ascii="Times New Roman" w:hAnsi="Times New Roman" w:cs="Times New Roman"/>
        </w:rPr>
        <w:t xml:space="preserve"> </w:t>
      </w:r>
    </w:p>
    <w:p w:rsidR="00BF0507" w:rsidRPr="00BF0507" w:rsidRDefault="00763F16" w:rsidP="00BF0507">
      <w:pPr>
        <w:spacing w:after="0" w:line="240" w:lineRule="auto"/>
        <w:jc w:val="both"/>
        <w:rPr>
          <w:rFonts w:ascii="Times New Roman" w:hAnsi="Times New Roman" w:cs="Times New Roman"/>
        </w:rPr>
      </w:pPr>
      <w:r w:rsidRPr="00BF0507">
        <w:rPr>
          <w:rFonts w:ascii="Times New Roman" w:hAnsi="Times New Roman" w:cs="Times New Roman"/>
        </w:rPr>
        <w:t>7.9</w:t>
      </w:r>
      <w:r w:rsidR="003B75B7" w:rsidRPr="00BF0507">
        <w:rPr>
          <w:rFonts w:ascii="Times New Roman" w:hAnsi="Times New Roman" w:cs="Times New Roman"/>
        </w:rPr>
        <w:t>. Положения настоящей оферты, применимые исключительно к</w:t>
      </w:r>
      <w:r w:rsidR="00527E3B" w:rsidRPr="00BF0507">
        <w:rPr>
          <w:rFonts w:ascii="Times New Roman" w:hAnsi="Times New Roman" w:cs="Times New Roman"/>
        </w:rPr>
        <w:t xml:space="preserve"> потребителям (в </w:t>
      </w:r>
      <w:proofErr w:type="spellStart"/>
      <w:r w:rsidR="00527E3B" w:rsidRPr="00BF0507">
        <w:rPr>
          <w:rFonts w:ascii="Times New Roman" w:hAnsi="Times New Roman" w:cs="Times New Roman"/>
        </w:rPr>
        <w:t>т.ч</w:t>
      </w:r>
      <w:proofErr w:type="spellEnd"/>
      <w:r w:rsidR="00527E3B" w:rsidRPr="00BF0507">
        <w:rPr>
          <w:rFonts w:ascii="Times New Roman" w:hAnsi="Times New Roman" w:cs="Times New Roman"/>
        </w:rPr>
        <w:t>. условия</w:t>
      </w:r>
      <w:r w:rsidRPr="00BF0507">
        <w:rPr>
          <w:rFonts w:ascii="Times New Roman" w:hAnsi="Times New Roman" w:cs="Times New Roman"/>
        </w:rPr>
        <w:t xml:space="preserve"> подсудности спора, о правах Заказчика при обнаружении недостатков Изделия и т.д.</w:t>
      </w:r>
      <w:r w:rsidR="003B75B7" w:rsidRPr="00BF0507">
        <w:rPr>
          <w:rFonts w:ascii="Times New Roman" w:hAnsi="Times New Roman" w:cs="Times New Roman"/>
        </w:rPr>
        <w:t>), не распространяются на отношения Исполнителя и Заказчика-субъекта п</w:t>
      </w:r>
      <w:r w:rsidRPr="00BF0507">
        <w:rPr>
          <w:rFonts w:ascii="Times New Roman" w:hAnsi="Times New Roman" w:cs="Times New Roman"/>
        </w:rPr>
        <w:t>редпринимательской деятельности.</w:t>
      </w:r>
    </w:p>
    <w:p w:rsidR="00BF0507" w:rsidRPr="00BF0507" w:rsidRDefault="00BF0507" w:rsidP="00BF0507">
      <w:pPr>
        <w:spacing w:after="0" w:line="240" w:lineRule="auto"/>
        <w:rPr>
          <w:rFonts w:ascii="Times New Roman" w:hAnsi="Times New Roman" w:cs="Times New Roman"/>
        </w:rPr>
      </w:pPr>
      <w:r w:rsidRPr="00BF0507">
        <w:rPr>
          <w:rFonts w:ascii="Times New Roman" w:hAnsi="Times New Roman" w:cs="Times New Roman"/>
        </w:rPr>
        <w:br w:type="page"/>
      </w:r>
    </w:p>
    <w:p w:rsidR="003B75B7" w:rsidRPr="00BF0507" w:rsidRDefault="003B75B7" w:rsidP="00BF0507">
      <w:pPr>
        <w:spacing w:after="0" w:line="240" w:lineRule="auto"/>
        <w:jc w:val="both"/>
        <w:rPr>
          <w:rFonts w:ascii="Times New Roman" w:hAnsi="Times New Roman" w:cs="Times New Roman"/>
        </w:rPr>
      </w:pPr>
    </w:p>
    <w:p w:rsidR="003B75B7" w:rsidRPr="00BF0507" w:rsidRDefault="003B75B7" w:rsidP="00BF0507">
      <w:pPr>
        <w:pStyle w:val="HTML"/>
        <w:jc w:val="both"/>
        <w:rPr>
          <w:rFonts w:ascii="Times New Roman" w:eastAsia="Times New Roman" w:hAnsi="Times New Roman" w:cs="Times New Roman"/>
          <w:b/>
          <w:bCs/>
          <w:color w:val="000000" w:themeColor="text1"/>
          <w:sz w:val="22"/>
          <w:szCs w:val="22"/>
          <w:lang w:eastAsia="ru-RU"/>
        </w:rPr>
      </w:pPr>
    </w:p>
    <w:p w:rsidR="001D7C76" w:rsidRPr="00BF0507" w:rsidRDefault="001D7C76" w:rsidP="00BF0507">
      <w:pPr>
        <w:pStyle w:val="a6"/>
        <w:spacing w:before="0" w:beforeAutospacing="0" w:after="0"/>
        <w:rPr>
          <w:b/>
          <w:bCs/>
          <w:color w:val="000000" w:themeColor="text1"/>
          <w:sz w:val="22"/>
          <w:szCs w:val="22"/>
        </w:rPr>
      </w:pPr>
    </w:p>
    <w:p w:rsidR="00527E3B" w:rsidRPr="00BF0507" w:rsidRDefault="00527E3B" w:rsidP="00BF0507">
      <w:pPr>
        <w:pStyle w:val="a6"/>
        <w:spacing w:before="0" w:beforeAutospacing="0" w:after="0"/>
        <w:jc w:val="center"/>
        <w:rPr>
          <w:b/>
          <w:bCs/>
          <w:color w:val="000000" w:themeColor="text1"/>
          <w:sz w:val="22"/>
          <w:szCs w:val="22"/>
        </w:rPr>
      </w:pPr>
      <w:r w:rsidRPr="00BF0507">
        <w:rPr>
          <w:b/>
          <w:bCs/>
          <w:color w:val="000000" w:themeColor="text1"/>
          <w:sz w:val="22"/>
          <w:szCs w:val="22"/>
        </w:rPr>
        <w:t>Приложение №1</w:t>
      </w:r>
    </w:p>
    <w:p w:rsidR="003B326A" w:rsidRPr="00BF0507" w:rsidRDefault="00527E3B" w:rsidP="00BF0507">
      <w:pPr>
        <w:pStyle w:val="a6"/>
        <w:spacing w:before="0" w:beforeAutospacing="0" w:after="0"/>
        <w:jc w:val="center"/>
        <w:rPr>
          <w:b/>
          <w:bCs/>
          <w:color w:val="000000" w:themeColor="text1"/>
          <w:sz w:val="22"/>
          <w:szCs w:val="22"/>
        </w:rPr>
      </w:pPr>
      <w:r w:rsidRPr="00BF0507">
        <w:rPr>
          <w:b/>
          <w:bCs/>
          <w:color w:val="000000" w:themeColor="text1"/>
          <w:sz w:val="22"/>
          <w:szCs w:val="22"/>
        </w:rPr>
        <w:t>к Публичной оферте</w:t>
      </w:r>
    </w:p>
    <w:p w:rsidR="00527E3B" w:rsidRPr="00BF0507" w:rsidRDefault="00527E3B" w:rsidP="00BF0507">
      <w:pPr>
        <w:pStyle w:val="a6"/>
        <w:spacing w:before="0" w:beforeAutospacing="0" w:after="0"/>
        <w:jc w:val="center"/>
        <w:rPr>
          <w:color w:val="000000" w:themeColor="text1"/>
          <w:sz w:val="22"/>
          <w:szCs w:val="22"/>
        </w:rPr>
      </w:pPr>
    </w:p>
    <w:p w:rsidR="003B326A" w:rsidRPr="00BF0507" w:rsidRDefault="003B326A" w:rsidP="00BF0507">
      <w:pPr>
        <w:pStyle w:val="a6"/>
        <w:spacing w:before="0" w:beforeAutospacing="0" w:after="0"/>
        <w:jc w:val="center"/>
        <w:rPr>
          <w:color w:val="000000" w:themeColor="text1"/>
          <w:sz w:val="22"/>
          <w:szCs w:val="22"/>
        </w:rPr>
      </w:pPr>
      <w:r w:rsidRPr="00BF0507">
        <w:rPr>
          <w:b/>
          <w:bCs/>
          <w:color w:val="000000" w:themeColor="text1"/>
          <w:sz w:val="22"/>
          <w:szCs w:val="22"/>
          <w:lang w:val="en-US"/>
        </w:rPr>
        <w:t>I</w:t>
      </w:r>
      <w:r w:rsidRPr="00BF0507">
        <w:rPr>
          <w:b/>
          <w:bCs/>
          <w:color w:val="000000" w:themeColor="text1"/>
          <w:sz w:val="22"/>
          <w:szCs w:val="22"/>
        </w:rPr>
        <w:t>. Общие рекомендации по эксплуатации фасадов МДФ:</w:t>
      </w:r>
    </w:p>
    <w:p w:rsidR="003B326A" w:rsidRPr="00BF0507" w:rsidRDefault="003B326A" w:rsidP="00BF0507">
      <w:pPr>
        <w:pStyle w:val="western"/>
        <w:numPr>
          <w:ilvl w:val="0"/>
          <w:numId w:val="1"/>
        </w:numPr>
        <w:tabs>
          <w:tab w:val="clear" w:pos="720"/>
        </w:tabs>
        <w:spacing w:before="0" w:beforeAutospacing="0" w:after="0"/>
        <w:ind w:left="0" w:firstLine="0"/>
        <w:jc w:val="both"/>
        <w:rPr>
          <w:color w:val="000000" w:themeColor="text1"/>
          <w:sz w:val="22"/>
          <w:szCs w:val="22"/>
        </w:rPr>
      </w:pPr>
      <w:r w:rsidRPr="00BF0507">
        <w:rPr>
          <w:color w:val="000000" w:themeColor="text1"/>
          <w:sz w:val="22"/>
          <w:szCs w:val="22"/>
        </w:rPr>
        <w:t>Мебельные фасады устанавливаются на корпусную мебель, в том числе на кухонные наборы. Мебельные фасады должны эксплуатироваться в сухих и теплых помещениях, не подверженных перепадам температур, имеющих отопление и вентиляцию при температуре воздуха не ниже +10 град. С и не выше +30 град. С относительной влажностью 45 – 60% (ГОСТ 16371–93). Существенные отклонения от указанных режимов приводят к значительному ухудшению потребительских качеств и повреждения мебели, возможно растрескивание и отслоение пленки ПВХ и лакокрасочного покрытия.</w:t>
      </w:r>
    </w:p>
    <w:p w:rsidR="003B326A" w:rsidRPr="00BF0507" w:rsidRDefault="003B326A" w:rsidP="00BF0507">
      <w:pPr>
        <w:pStyle w:val="western"/>
        <w:numPr>
          <w:ilvl w:val="0"/>
          <w:numId w:val="1"/>
        </w:numPr>
        <w:spacing w:before="0" w:beforeAutospacing="0" w:after="0"/>
        <w:ind w:left="0" w:firstLine="0"/>
        <w:jc w:val="both"/>
        <w:rPr>
          <w:color w:val="000000" w:themeColor="text1"/>
          <w:sz w:val="22"/>
          <w:szCs w:val="22"/>
        </w:rPr>
      </w:pPr>
      <w:r w:rsidRPr="00BF0507">
        <w:rPr>
          <w:color w:val="000000" w:themeColor="text1"/>
          <w:sz w:val="22"/>
          <w:szCs w:val="22"/>
        </w:rPr>
        <w:t xml:space="preserve">Не рекомендуется устанавливать нагревательные приборы (печки, плиты, духовки, световые элементы и др.) рядом с фасадами и непосредственно на нагреваемые полы, т. к. контакт с поверхностями или воздухом, температура которых превышает 60 градусов по Цельсию может привести к оплавлению, деформации и отслоению пленки ПВХ от </w:t>
      </w:r>
      <w:r w:rsidR="004A7A75" w:rsidRPr="00BF0507">
        <w:rPr>
          <w:color w:val="000000" w:themeColor="text1"/>
          <w:sz w:val="22"/>
          <w:szCs w:val="22"/>
        </w:rPr>
        <w:t>основы. Расположение</w:t>
      </w:r>
      <w:r w:rsidRPr="00BF0507">
        <w:rPr>
          <w:color w:val="000000" w:themeColor="text1"/>
          <w:sz w:val="22"/>
          <w:szCs w:val="22"/>
        </w:rPr>
        <w:t xml:space="preserve"> мебели ближе одного метра от отопительных приборов и других источников тепла, а также под прямыми солнечными лучами, вызывает деформацию как мебельных щитов, так и плёнки ПВХ, покрывающую фасады МДФ. Так же </w:t>
      </w:r>
      <w:r w:rsidRPr="00BF0507">
        <w:rPr>
          <w:color w:val="000000" w:themeColor="text1"/>
          <w:sz w:val="22"/>
          <w:szCs w:val="22"/>
          <w:shd w:val="clear" w:color="auto" w:fill="FFFFFF"/>
        </w:rPr>
        <w:t>пленка имеет свойство выгорать от солнечных лучей, теряя сочность красок.</w:t>
      </w:r>
    </w:p>
    <w:p w:rsidR="003B326A" w:rsidRPr="00BF0507" w:rsidRDefault="003B326A" w:rsidP="00BF0507">
      <w:pPr>
        <w:pStyle w:val="western"/>
        <w:numPr>
          <w:ilvl w:val="0"/>
          <w:numId w:val="1"/>
        </w:numPr>
        <w:spacing w:before="0" w:beforeAutospacing="0" w:after="0"/>
        <w:ind w:left="0" w:firstLine="0"/>
        <w:jc w:val="both"/>
        <w:rPr>
          <w:color w:val="000000" w:themeColor="text1"/>
          <w:sz w:val="22"/>
          <w:szCs w:val="22"/>
        </w:rPr>
      </w:pPr>
      <w:r w:rsidRPr="00BF0507">
        <w:rPr>
          <w:color w:val="000000" w:themeColor="text1"/>
          <w:sz w:val="22"/>
          <w:szCs w:val="22"/>
        </w:rPr>
        <w:t xml:space="preserve">Предохранять от удара, так как пленка не является </w:t>
      </w:r>
      <w:proofErr w:type="spellStart"/>
      <w:r w:rsidRPr="00BF0507">
        <w:rPr>
          <w:color w:val="000000" w:themeColor="text1"/>
          <w:sz w:val="22"/>
          <w:szCs w:val="22"/>
        </w:rPr>
        <w:t>противоударным</w:t>
      </w:r>
      <w:proofErr w:type="spellEnd"/>
      <w:r w:rsidRPr="00BF0507">
        <w:rPr>
          <w:color w:val="000000" w:themeColor="text1"/>
          <w:sz w:val="22"/>
          <w:szCs w:val="22"/>
        </w:rPr>
        <w:t xml:space="preserve"> материалом. На крашеных фасадах </w:t>
      </w:r>
      <w:r w:rsidRPr="00BF0507">
        <w:rPr>
          <w:color w:val="000000" w:themeColor="text1"/>
          <w:sz w:val="22"/>
          <w:szCs w:val="22"/>
          <w:shd w:val="clear" w:color="auto" w:fill="F7F7F9"/>
        </w:rPr>
        <w:t>от удара могут появиться сколы.</w:t>
      </w:r>
    </w:p>
    <w:p w:rsidR="003B326A" w:rsidRPr="00BF0507" w:rsidRDefault="003B326A" w:rsidP="00BF0507">
      <w:pPr>
        <w:pStyle w:val="western"/>
        <w:spacing w:before="0" w:beforeAutospacing="0" w:after="0"/>
        <w:jc w:val="both"/>
        <w:rPr>
          <w:color w:val="000000" w:themeColor="text1"/>
          <w:sz w:val="22"/>
          <w:szCs w:val="22"/>
        </w:rPr>
      </w:pPr>
    </w:p>
    <w:p w:rsidR="003B326A" w:rsidRPr="00BF0507" w:rsidRDefault="003B326A" w:rsidP="00BF0507">
      <w:pPr>
        <w:pStyle w:val="western"/>
        <w:spacing w:before="0" w:beforeAutospacing="0" w:after="0"/>
        <w:jc w:val="center"/>
        <w:rPr>
          <w:color w:val="000000" w:themeColor="text1"/>
          <w:sz w:val="22"/>
          <w:szCs w:val="22"/>
        </w:rPr>
      </w:pPr>
      <w:r w:rsidRPr="00BF0507">
        <w:rPr>
          <w:b/>
          <w:bCs/>
          <w:color w:val="000000" w:themeColor="text1"/>
          <w:sz w:val="22"/>
          <w:szCs w:val="22"/>
          <w:lang w:val="en-US"/>
        </w:rPr>
        <w:t>II</w:t>
      </w:r>
      <w:r w:rsidRPr="00BF0507">
        <w:rPr>
          <w:b/>
          <w:bCs/>
          <w:color w:val="000000" w:themeColor="text1"/>
          <w:sz w:val="22"/>
          <w:szCs w:val="22"/>
        </w:rPr>
        <w:t>. Рекомендации по уходу:</w:t>
      </w:r>
    </w:p>
    <w:p w:rsidR="003B326A" w:rsidRPr="00BF0507" w:rsidRDefault="003B326A" w:rsidP="00BF0507">
      <w:pPr>
        <w:pStyle w:val="western"/>
        <w:spacing w:before="0" w:beforeAutospacing="0" w:after="0"/>
        <w:jc w:val="both"/>
        <w:rPr>
          <w:color w:val="000000" w:themeColor="text1"/>
          <w:sz w:val="22"/>
          <w:szCs w:val="22"/>
        </w:rPr>
      </w:pPr>
      <w:r w:rsidRPr="00BF0507">
        <w:rPr>
          <w:color w:val="000000" w:themeColor="text1"/>
          <w:sz w:val="22"/>
          <w:szCs w:val="22"/>
        </w:rPr>
        <w:t>1.</w:t>
      </w:r>
      <w:r w:rsidRPr="00BF0507">
        <w:rPr>
          <w:color w:val="000000" w:themeColor="text1"/>
          <w:sz w:val="22"/>
          <w:szCs w:val="22"/>
        </w:rPr>
        <w:tab/>
        <w:t>Во избежание выгибания МДФ и разбухания фасадов следует оберегать их поверхность от длительного воздействия влаги; недопустимо попадание на поверхности жидкостей, растворяющих лакокрасочные покрытия и пленки ПВХ (кислоты, растворитель, спирт, ацетон, бензин и др.).</w:t>
      </w:r>
    </w:p>
    <w:p w:rsidR="003B326A" w:rsidRPr="00BF0507" w:rsidRDefault="003B326A" w:rsidP="00BF0507">
      <w:pPr>
        <w:pStyle w:val="western"/>
        <w:numPr>
          <w:ilvl w:val="0"/>
          <w:numId w:val="3"/>
        </w:numPr>
        <w:tabs>
          <w:tab w:val="clear" w:pos="1068"/>
          <w:tab w:val="num" w:pos="0"/>
        </w:tabs>
        <w:spacing w:before="0" w:beforeAutospacing="0" w:after="0"/>
        <w:ind w:left="0" w:firstLine="0"/>
        <w:jc w:val="both"/>
        <w:rPr>
          <w:color w:val="000000" w:themeColor="text1"/>
          <w:sz w:val="22"/>
          <w:szCs w:val="22"/>
        </w:rPr>
      </w:pPr>
      <w:r w:rsidRPr="00BF0507">
        <w:rPr>
          <w:color w:val="000000" w:themeColor="text1"/>
          <w:sz w:val="22"/>
          <w:szCs w:val="22"/>
        </w:rPr>
        <w:t>Следует оберегать фасады от механических повреждений, которые могут быть вызваны воздействием твердых предметов, абразивных порошков, а также чрезмерными физическими нагрузками.</w:t>
      </w:r>
    </w:p>
    <w:p w:rsidR="003B326A" w:rsidRPr="00BF0507" w:rsidRDefault="003B326A" w:rsidP="00BF0507">
      <w:pPr>
        <w:pStyle w:val="western"/>
        <w:numPr>
          <w:ilvl w:val="0"/>
          <w:numId w:val="3"/>
        </w:numPr>
        <w:tabs>
          <w:tab w:val="clear" w:pos="1068"/>
          <w:tab w:val="num" w:pos="0"/>
        </w:tabs>
        <w:spacing w:before="0" w:beforeAutospacing="0" w:after="0"/>
        <w:ind w:left="0" w:firstLine="0"/>
        <w:jc w:val="both"/>
        <w:rPr>
          <w:color w:val="000000" w:themeColor="text1"/>
          <w:sz w:val="22"/>
          <w:szCs w:val="22"/>
        </w:rPr>
      </w:pPr>
      <w:r w:rsidRPr="00BF0507">
        <w:rPr>
          <w:color w:val="000000" w:themeColor="text1"/>
          <w:sz w:val="22"/>
          <w:szCs w:val="22"/>
        </w:rPr>
        <w:t>Уход за мебелью надлежит осуществлять с применением только качественных, специально предназначенных для этих целей чистящих и полирующих средств, в соответствии с прилагаемыми к ним инструкциями производителей о способе и области (поверхности, материалы) их применения. Пыль удаляется чистой, сухой и мягкой тканью (фланель, сукно, плюш и т. п.) Рекомендуется очищать любую часть мебели как можно скорее после того, как она загрязнилась. Если Вы оставляете загрязнение на некоторое время, то значительно повышается опасность образования разводов, пятен и повреждений мебельных изделий и их частей. Не рекомендуется натирать фасады, особенно, покрытые глянцевой пленкой, так как это приводит к образованию мелких царапин, видимых в отраженном свете.</w:t>
      </w:r>
    </w:p>
    <w:p w:rsidR="003B326A" w:rsidRPr="00BF0507" w:rsidRDefault="003B326A" w:rsidP="00BF0507">
      <w:pPr>
        <w:pStyle w:val="western"/>
        <w:spacing w:before="0" w:beforeAutospacing="0" w:after="0"/>
        <w:jc w:val="both"/>
        <w:rPr>
          <w:color w:val="000000" w:themeColor="text1"/>
          <w:sz w:val="22"/>
          <w:szCs w:val="22"/>
        </w:rPr>
      </w:pPr>
    </w:p>
    <w:p w:rsidR="003B326A" w:rsidRPr="00BF0507" w:rsidRDefault="003B326A" w:rsidP="00BF0507">
      <w:pPr>
        <w:pStyle w:val="western"/>
        <w:numPr>
          <w:ilvl w:val="0"/>
          <w:numId w:val="2"/>
        </w:numPr>
        <w:spacing w:before="0" w:beforeAutospacing="0" w:after="0"/>
        <w:ind w:left="0" w:firstLine="0"/>
        <w:jc w:val="center"/>
        <w:rPr>
          <w:color w:val="000000" w:themeColor="text1"/>
          <w:sz w:val="22"/>
          <w:szCs w:val="22"/>
        </w:rPr>
      </w:pPr>
      <w:r w:rsidRPr="00BF0507">
        <w:rPr>
          <w:b/>
          <w:bCs/>
          <w:color w:val="000000" w:themeColor="text1"/>
          <w:sz w:val="22"/>
          <w:szCs w:val="22"/>
        </w:rPr>
        <w:t>Рекомендации по установке:</w:t>
      </w:r>
    </w:p>
    <w:p w:rsidR="003B326A" w:rsidRPr="00BF0507" w:rsidRDefault="003B326A" w:rsidP="00BF0507">
      <w:pPr>
        <w:pStyle w:val="western"/>
        <w:spacing w:before="0" w:beforeAutospacing="0" w:after="0"/>
        <w:jc w:val="both"/>
        <w:rPr>
          <w:color w:val="000000" w:themeColor="text1"/>
          <w:sz w:val="22"/>
          <w:szCs w:val="22"/>
        </w:rPr>
      </w:pPr>
      <w:r w:rsidRPr="00BF0507">
        <w:rPr>
          <w:color w:val="000000" w:themeColor="text1"/>
          <w:sz w:val="22"/>
          <w:szCs w:val="22"/>
        </w:rPr>
        <w:t>1.</w:t>
      </w:r>
      <w:r w:rsidRPr="00BF0507">
        <w:rPr>
          <w:color w:val="000000" w:themeColor="text1"/>
          <w:sz w:val="22"/>
          <w:szCs w:val="22"/>
        </w:rPr>
        <w:tab/>
        <w:t>Установка мебельных фасадов должна производится специалистом, с применением специальных инструментов и материалов.</w:t>
      </w:r>
    </w:p>
    <w:p w:rsidR="003B326A" w:rsidRPr="00BF0507" w:rsidRDefault="003B326A" w:rsidP="00BF0507">
      <w:pPr>
        <w:pStyle w:val="western"/>
        <w:numPr>
          <w:ilvl w:val="1"/>
          <w:numId w:val="2"/>
        </w:numPr>
        <w:tabs>
          <w:tab w:val="clear" w:pos="1440"/>
          <w:tab w:val="num" w:pos="0"/>
        </w:tabs>
        <w:spacing w:before="0" w:beforeAutospacing="0" w:after="0"/>
        <w:ind w:left="0" w:firstLine="0"/>
        <w:jc w:val="both"/>
        <w:rPr>
          <w:color w:val="000000" w:themeColor="text1"/>
          <w:sz w:val="22"/>
          <w:szCs w:val="22"/>
        </w:rPr>
      </w:pPr>
      <w:r w:rsidRPr="00BF0507">
        <w:rPr>
          <w:color w:val="000000" w:themeColor="text1"/>
          <w:sz w:val="22"/>
          <w:szCs w:val="22"/>
        </w:rPr>
        <w:t>Снимать защитную пленку с фасадов, только после окончания процесса установки мебели без применения острого инструмента.</w:t>
      </w:r>
    </w:p>
    <w:p w:rsidR="003B326A" w:rsidRPr="00BF0507" w:rsidRDefault="003B326A" w:rsidP="00BF0507">
      <w:pPr>
        <w:pStyle w:val="western"/>
        <w:numPr>
          <w:ilvl w:val="1"/>
          <w:numId w:val="2"/>
        </w:numPr>
        <w:tabs>
          <w:tab w:val="clear" w:pos="1440"/>
          <w:tab w:val="num" w:pos="0"/>
        </w:tabs>
        <w:spacing w:before="0" w:beforeAutospacing="0" w:after="0"/>
        <w:ind w:left="0" w:firstLine="0"/>
        <w:jc w:val="both"/>
        <w:rPr>
          <w:color w:val="000000" w:themeColor="text1"/>
          <w:sz w:val="22"/>
          <w:szCs w:val="22"/>
        </w:rPr>
      </w:pPr>
      <w:r w:rsidRPr="00BF0507">
        <w:rPr>
          <w:color w:val="000000" w:themeColor="text1"/>
          <w:sz w:val="22"/>
          <w:szCs w:val="22"/>
        </w:rPr>
        <w:t>Не рекомендуется устанавливать изделия в зоне прямого теплового излучения от бытовых приборов в том числе пара, в местах прямого попадания солнечных лучей.</w:t>
      </w:r>
    </w:p>
    <w:p w:rsidR="003B326A" w:rsidRPr="00BF0507" w:rsidRDefault="003B326A" w:rsidP="00BF0507">
      <w:pPr>
        <w:pStyle w:val="western"/>
        <w:numPr>
          <w:ilvl w:val="1"/>
          <w:numId w:val="2"/>
        </w:numPr>
        <w:tabs>
          <w:tab w:val="clear" w:pos="1440"/>
          <w:tab w:val="num" w:pos="0"/>
        </w:tabs>
        <w:spacing w:before="0" w:beforeAutospacing="0" w:after="0"/>
        <w:ind w:left="0" w:firstLine="0"/>
        <w:jc w:val="both"/>
        <w:rPr>
          <w:color w:val="000000" w:themeColor="text1"/>
          <w:sz w:val="22"/>
          <w:szCs w:val="22"/>
        </w:rPr>
      </w:pPr>
      <w:r w:rsidRPr="00BF0507">
        <w:rPr>
          <w:color w:val="000000" w:themeColor="text1"/>
          <w:sz w:val="22"/>
          <w:szCs w:val="22"/>
        </w:rPr>
        <w:t>Модули, расположенные по обе стороны от вытяжки, рекомендуется устанавливать выше уровня нижнего среза вытяжки.</w:t>
      </w:r>
    </w:p>
    <w:p w:rsidR="003B326A" w:rsidRPr="00BF0507" w:rsidRDefault="003B326A" w:rsidP="00BF0507">
      <w:pPr>
        <w:pStyle w:val="western"/>
        <w:numPr>
          <w:ilvl w:val="1"/>
          <w:numId w:val="2"/>
        </w:numPr>
        <w:tabs>
          <w:tab w:val="clear" w:pos="1440"/>
          <w:tab w:val="num" w:pos="0"/>
        </w:tabs>
        <w:spacing w:before="0" w:beforeAutospacing="0" w:after="0"/>
        <w:ind w:left="0" w:firstLine="0"/>
        <w:jc w:val="both"/>
        <w:rPr>
          <w:color w:val="000000" w:themeColor="text1"/>
          <w:sz w:val="22"/>
          <w:szCs w:val="22"/>
        </w:rPr>
      </w:pPr>
      <w:r w:rsidRPr="00BF0507">
        <w:rPr>
          <w:color w:val="000000" w:themeColor="text1"/>
          <w:sz w:val="22"/>
          <w:szCs w:val="22"/>
          <w:shd w:val="clear" w:color="auto" w:fill="FFFFFF"/>
        </w:rPr>
        <w:t>При монтаже осветительных приборов расстояние между фасадом и светильником должно составлять не менее 10 см. Более близкое расположение может привести к деформации плёнки, а также к изменению цвета облицовочного покрытия.</w:t>
      </w:r>
    </w:p>
    <w:p w:rsidR="003B326A" w:rsidRPr="00BF0507" w:rsidRDefault="003B326A" w:rsidP="00BF0507">
      <w:pPr>
        <w:pStyle w:val="western"/>
        <w:numPr>
          <w:ilvl w:val="1"/>
          <w:numId w:val="2"/>
        </w:numPr>
        <w:tabs>
          <w:tab w:val="clear" w:pos="1440"/>
          <w:tab w:val="num" w:pos="0"/>
        </w:tabs>
        <w:spacing w:before="0" w:beforeAutospacing="0" w:after="0"/>
        <w:ind w:left="0" w:firstLine="0"/>
        <w:jc w:val="both"/>
        <w:rPr>
          <w:color w:val="000000" w:themeColor="text1"/>
          <w:sz w:val="22"/>
          <w:szCs w:val="22"/>
        </w:rPr>
      </w:pPr>
      <w:r w:rsidRPr="00BF0507">
        <w:rPr>
          <w:color w:val="000000" w:themeColor="text1"/>
          <w:sz w:val="22"/>
          <w:szCs w:val="22"/>
        </w:rPr>
        <w:t xml:space="preserve">Не допускать использование жарочного шкафа, не соответствующего ГОСТам для застройки в мебель. Рекомендуется применение </w:t>
      </w:r>
      <w:proofErr w:type="spellStart"/>
      <w:r w:rsidRPr="00BF0507">
        <w:rPr>
          <w:color w:val="000000" w:themeColor="text1"/>
          <w:sz w:val="22"/>
          <w:szCs w:val="22"/>
        </w:rPr>
        <w:t>термопланок</w:t>
      </w:r>
      <w:proofErr w:type="spellEnd"/>
      <w:r w:rsidRPr="00BF0507">
        <w:rPr>
          <w:color w:val="000000" w:themeColor="text1"/>
          <w:sz w:val="22"/>
          <w:szCs w:val="22"/>
        </w:rPr>
        <w:t>.</w:t>
      </w:r>
    </w:p>
    <w:p w:rsidR="003B326A" w:rsidRPr="00BF0507" w:rsidRDefault="003B326A" w:rsidP="00BF0507">
      <w:pPr>
        <w:pStyle w:val="western"/>
        <w:numPr>
          <w:ilvl w:val="1"/>
          <w:numId w:val="2"/>
        </w:numPr>
        <w:tabs>
          <w:tab w:val="clear" w:pos="1440"/>
          <w:tab w:val="num" w:pos="0"/>
        </w:tabs>
        <w:spacing w:before="0" w:beforeAutospacing="0" w:after="0"/>
        <w:ind w:left="0" w:firstLine="0"/>
        <w:jc w:val="both"/>
        <w:rPr>
          <w:color w:val="000000" w:themeColor="text1"/>
          <w:sz w:val="22"/>
          <w:szCs w:val="22"/>
        </w:rPr>
      </w:pPr>
      <w:r w:rsidRPr="00BF0507">
        <w:rPr>
          <w:color w:val="000000" w:themeColor="text1"/>
          <w:sz w:val="22"/>
          <w:szCs w:val="22"/>
        </w:rPr>
        <w:lastRenderedPageBreak/>
        <w:t>Производить работы с изделиями только на гладких и ровных поверхностях, исключающих царапание пленочного покрытия. В осенне-зимний период работать (сверление под петли) с только что привезенными фасадами спустя 5-7 часов, во избежание растрескивания пленки.</w:t>
      </w:r>
    </w:p>
    <w:p w:rsidR="00480A88" w:rsidRPr="00BF0507" w:rsidRDefault="00480A88" w:rsidP="00BF0507">
      <w:pPr>
        <w:pStyle w:val="western"/>
        <w:spacing w:before="0" w:beforeAutospacing="0" w:after="0"/>
        <w:jc w:val="center"/>
        <w:rPr>
          <w:b/>
          <w:bCs/>
          <w:color w:val="000000" w:themeColor="text1"/>
          <w:sz w:val="22"/>
          <w:szCs w:val="22"/>
        </w:rPr>
      </w:pPr>
    </w:p>
    <w:p w:rsidR="003B326A" w:rsidRPr="00BF0507" w:rsidRDefault="003B326A" w:rsidP="00BF0507">
      <w:pPr>
        <w:pStyle w:val="western"/>
        <w:spacing w:before="0" w:beforeAutospacing="0" w:after="0"/>
        <w:jc w:val="center"/>
        <w:rPr>
          <w:color w:val="000000" w:themeColor="text1"/>
          <w:sz w:val="22"/>
          <w:szCs w:val="22"/>
        </w:rPr>
      </w:pPr>
      <w:r w:rsidRPr="00BF0507">
        <w:rPr>
          <w:b/>
          <w:bCs/>
          <w:color w:val="000000" w:themeColor="text1"/>
          <w:sz w:val="22"/>
          <w:szCs w:val="22"/>
          <w:lang w:val="en-US"/>
        </w:rPr>
        <w:t>IV</w:t>
      </w:r>
      <w:r w:rsidRPr="00BF0507">
        <w:rPr>
          <w:b/>
          <w:bCs/>
          <w:color w:val="000000" w:themeColor="text1"/>
          <w:sz w:val="22"/>
          <w:szCs w:val="22"/>
        </w:rPr>
        <w:t>. Примечание по изделиям МДФ в пленке ПВХ:</w:t>
      </w:r>
    </w:p>
    <w:p w:rsidR="003B326A" w:rsidRPr="00BF0507" w:rsidRDefault="003B326A" w:rsidP="00BF0507">
      <w:pPr>
        <w:pStyle w:val="western"/>
        <w:spacing w:before="0" w:beforeAutospacing="0" w:after="0"/>
        <w:jc w:val="both"/>
        <w:rPr>
          <w:color w:val="000000" w:themeColor="text1"/>
          <w:sz w:val="22"/>
          <w:szCs w:val="22"/>
        </w:rPr>
      </w:pPr>
      <w:r w:rsidRPr="00BF0507">
        <w:rPr>
          <w:color w:val="000000" w:themeColor="text1"/>
          <w:sz w:val="22"/>
          <w:szCs w:val="22"/>
        </w:rPr>
        <w:t xml:space="preserve">1. </w:t>
      </w:r>
      <w:r w:rsidRPr="00BF0507">
        <w:rPr>
          <w:color w:val="000000" w:themeColor="text1"/>
          <w:sz w:val="22"/>
          <w:szCs w:val="22"/>
        </w:rPr>
        <w:tab/>
      </w:r>
      <w:r w:rsidRPr="00BF0507">
        <w:rPr>
          <w:color w:val="000000" w:themeColor="text1"/>
          <w:sz w:val="22"/>
          <w:szCs w:val="22"/>
          <w:shd w:val="clear" w:color="auto" w:fill="FFFFFF"/>
        </w:rPr>
        <w:t>На обратной стороне деталей, технологическим процессом вакуумного прессования, предусмотрены отверстия диаметром до 3мм.</w:t>
      </w:r>
    </w:p>
    <w:p w:rsidR="003B326A" w:rsidRPr="00BF0507" w:rsidRDefault="003B326A" w:rsidP="00BF0507">
      <w:pPr>
        <w:pStyle w:val="western"/>
        <w:spacing w:before="0" w:beforeAutospacing="0" w:after="0"/>
        <w:jc w:val="both"/>
        <w:rPr>
          <w:color w:val="000000" w:themeColor="text1"/>
          <w:sz w:val="22"/>
          <w:szCs w:val="22"/>
        </w:rPr>
      </w:pPr>
      <w:r w:rsidRPr="00BF0507">
        <w:rPr>
          <w:color w:val="000000" w:themeColor="text1"/>
          <w:sz w:val="22"/>
          <w:szCs w:val="22"/>
        </w:rPr>
        <w:t>2.</w:t>
      </w:r>
      <w:r w:rsidRPr="00BF0507">
        <w:rPr>
          <w:color w:val="000000" w:themeColor="text1"/>
          <w:sz w:val="22"/>
          <w:szCs w:val="22"/>
        </w:rPr>
        <w:tab/>
        <w:t xml:space="preserve">Возможно отличие оттенка цвета заказа с образцом в </w:t>
      </w:r>
      <w:r w:rsidR="00FA5D4B" w:rsidRPr="00BF0507">
        <w:rPr>
          <w:color w:val="000000" w:themeColor="text1"/>
          <w:sz w:val="22"/>
          <w:szCs w:val="22"/>
        </w:rPr>
        <w:t>каталоге</w:t>
      </w:r>
      <w:r w:rsidRPr="00BF0507">
        <w:rPr>
          <w:color w:val="000000" w:themeColor="text1"/>
          <w:sz w:val="22"/>
          <w:szCs w:val="22"/>
        </w:rPr>
        <w:t xml:space="preserve"> пленок ПВХ.</w:t>
      </w:r>
    </w:p>
    <w:p w:rsidR="003B326A" w:rsidRPr="00BF0507" w:rsidRDefault="003B326A" w:rsidP="00BF0507">
      <w:pPr>
        <w:pStyle w:val="western"/>
        <w:shd w:val="clear" w:color="auto" w:fill="FFFFFF"/>
        <w:spacing w:before="0" w:beforeAutospacing="0" w:after="0"/>
        <w:jc w:val="both"/>
        <w:rPr>
          <w:color w:val="000000" w:themeColor="text1"/>
          <w:sz w:val="22"/>
          <w:szCs w:val="22"/>
        </w:rPr>
      </w:pPr>
      <w:r w:rsidRPr="00BF0507">
        <w:rPr>
          <w:color w:val="000000" w:themeColor="text1"/>
          <w:sz w:val="22"/>
          <w:szCs w:val="22"/>
        </w:rPr>
        <w:t xml:space="preserve">3. </w:t>
      </w:r>
      <w:r w:rsidRPr="00BF0507">
        <w:rPr>
          <w:color w:val="000000" w:themeColor="text1"/>
          <w:sz w:val="22"/>
          <w:szCs w:val="22"/>
        </w:rPr>
        <w:tab/>
        <w:t>Все пленки категории глянец, металлик, спецэффект, ПЭТ (</w:t>
      </w:r>
      <w:proofErr w:type="spellStart"/>
      <w:r w:rsidRPr="00BF0507">
        <w:rPr>
          <w:color w:val="000000" w:themeColor="text1"/>
          <w:sz w:val="22"/>
          <w:szCs w:val="22"/>
        </w:rPr>
        <w:t>высокоглянцевые</w:t>
      </w:r>
      <w:proofErr w:type="spellEnd"/>
      <w:r w:rsidRPr="00BF0507">
        <w:rPr>
          <w:color w:val="000000" w:themeColor="text1"/>
          <w:sz w:val="22"/>
          <w:szCs w:val="22"/>
        </w:rPr>
        <w:t>) имеют защитную пленку.</w:t>
      </w:r>
    </w:p>
    <w:p w:rsidR="003B326A" w:rsidRPr="00BF0507" w:rsidRDefault="003B326A" w:rsidP="00BF0507">
      <w:pPr>
        <w:pStyle w:val="western"/>
        <w:shd w:val="clear" w:color="auto" w:fill="FFFFFF"/>
        <w:spacing w:before="0" w:beforeAutospacing="0" w:after="0"/>
        <w:jc w:val="both"/>
        <w:rPr>
          <w:color w:val="000000" w:themeColor="text1"/>
          <w:sz w:val="22"/>
          <w:szCs w:val="22"/>
        </w:rPr>
      </w:pPr>
      <w:r w:rsidRPr="00BF0507">
        <w:rPr>
          <w:color w:val="000000" w:themeColor="text1"/>
          <w:sz w:val="22"/>
          <w:szCs w:val="22"/>
        </w:rPr>
        <w:t xml:space="preserve">4. </w:t>
      </w:r>
      <w:r w:rsidRPr="00BF0507">
        <w:rPr>
          <w:color w:val="000000" w:themeColor="text1"/>
          <w:sz w:val="22"/>
          <w:szCs w:val="22"/>
        </w:rPr>
        <w:tab/>
      </w:r>
      <w:proofErr w:type="gramStart"/>
      <w:r w:rsidRPr="00BF0507">
        <w:rPr>
          <w:color w:val="000000" w:themeColor="text1"/>
          <w:sz w:val="22"/>
          <w:szCs w:val="22"/>
        </w:rPr>
        <w:t>В</w:t>
      </w:r>
      <w:proofErr w:type="gramEnd"/>
      <w:r w:rsidRPr="00BF0507">
        <w:rPr>
          <w:color w:val="000000" w:themeColor="text1"/>
          <w:sz w:val="22"/>
          <w:szCs w:val="22"/>
        </w:rPr>
        <w:t xml:space="preserve"> случае отсутствия защитной пленки, фасады упаковываются в пищевую пленку.</w:t>
      </w:r>
    </w:p>
    <w:p w:rsidR="003B326A" w:rsidRPr="00BF0507" w:rsidRDefault="003B326A" w:rsidP="00BF0507">
      <w:pPr>
        <w:pStyle w:val="western"/>
        <w:shd w:val="clear" w:color="auto" w:fill="FFFFFF"/>
        <w:spacing w:before="0" w:beforeAutospacing="0" w:after="0"/>
        <w:jc w:val="both"/>
        <w:rPr>
          <w:color w:val="000000" w:themeColor="text1"/>
          <w:sz w:val="22"/>
          <w:szCs w:val="22"/>
        </w:rPr>
      </w:pPr>
      <w:r w:rsidRPr="00BF0507">
        <w:rPr>
          <w:color w:val="000000" w:themeColor="text1"/>
          <w:sz w:val="22"/>
          <w:szCs w:val="22"/>
        </w:rPr>
        <w:t xml:space="preserve">5. </w:t>
      </w:r>
      <w:r w:rsidRPr="00BF0507">
        <w:rPr>
          <w:color w:val="000000" w:themeColor="text1"/>
          <w:sz w:val="22"/>
          <w:szCs w:val="22"/>
        </w:rPr>
        <w:tab/>
        <w:t>При заказе фасадов из глянцевых пленок обращаем Ваше внимание на возможное наличие неровной поверхности пленки, неравномерности спецэффекта в пленке, что не является технологическим браком при изготовлении фасадов.</w:t>
      </w:r>
    </w:p>
    <w:p w:rsidR="003B326A" w:rsidRPr="00BF0507" w:rsidRDefault="003B326A" w:rsidP="00BF0507">
      <w:pPr>
        <w:pStyle w:val="western"/>
        <w:shd w:val="clear" w:color="auto" w:fill="FFFFFF"/>
        <w:spacing w:before="0" w:beforeAutospacing="0" w:after="0"/>
        <w:jc w:val="both"/>
        <w:rPr>
          <w:color w:val="000000" w:themeColor="text1"/>
          <w:sz w:val="22"/>
          <w:szCs w:val="22"/>
        </w:rPr>
      </w:pPr>
      <w:r w:rsidRPr="00BF0507">
        <w:rPr>
          <w:color w:val="000000" w:themeColor="text1"/>
          <w:sz w:val="22"/>
          <w:szCs w:val="22"/>
        </w:rPr>
        <w:t xml:space="preserve">6. </w:t>
      </w:r>
      <w:r w:rsidRPr="00BF0507">
        <w:rPr>
          <w:color w:val="000000" w:themeColor="text1"/>
          <w:sz w:val="22"/>
          <w:szCs w:val="22"/>
        </w:rPr>
        <w:tab/>
      </w:r>
      <w:r w:rsidR="003423E5" w:rsidRPr="00BF0507">
        <w:rPr>
          <w:color w:val="000000" w:themeColor="text1"/>
          <w:sz w:val="22"/>
          <w:szCs w:val="22"/>
        </w:rPr>
        <w:t>Поставщики и изготовители</w:t>
      </w:r>
      <w:r w:rsidRPr="00BF0507">
        <w:rPr>
          <w:color w:val="000000" w:themeColor="text1"/>
          <w:sz w:val="22"/>
          <w:szCs w:val="22"/>
        </w:rPr>
        <w:t xml:space="preserve"> пленок ПВХ не несут ответственности за совпадение оттенка вновь поставленного рулона с предыдущим.</w:t>
      </w:r>
    </w:p>
    <w:p w:rsidR="003B326A" w:rsidRPr="00BF0507" w:rsidRDefault="003B326A" w:rsidP="00BF0507">
      <w:pPr>
        <w:pStyle w:val="western"/>
        <w:spacing w:before="0" w:beforeAutospacing="0" w:after="0"/>
        <w:jc w:val="both"/>
        <w:rPr>
          <w:color w:val="000000" w:themeColor="text1"/>
          <w:sz w:val="22"/>
          <w:szCs w:val="22"/>
        </w:rPr>
      </w:pPr>
      <w:r w:rsidRPr="00BF0507">
        <w:rPr>
          <w:color w:val="000000" w:themeColor="text1"/>
          <w:sz w:val="22"/>
          <w:szCs w:val="22"/>
        </w:rPr>
        <w:t>7. На фасадах в п</w:t>
      </w:r>
      <w:r w:rsidR="00FA5D4B" w:rsidRPr="00BF0507">
        <w:rPr>
          <w:color w:val="000000" w:themeColor="text1"/>
          <w:sz w:val="22"/>
          <w:szCs w:val="22"/>
        </w:rPr>
        <w:t>ленке ПВХ</w:t>
      </w:r>
      <w:r w:rsidRPr="00BF0507">
        <w:rPr>
          <w:color w:val="000000" w:themeColor="text1"/>
          <w:sz w:val="22"/>
          <w:szCs w:val="22"/>
        </w:rPr>
        <w:t xml:space="preserve"> могут проявляться микро-полосы, похожие на разводы, микро-царапины или на дефект потрескавшейся лакированной поверхности, тёмные или светлые полосы, пятна, похожие на более светлые или более тёмные области, меняющие яркость, возникающие или исчезающие под определённым углом зрения. Они дефектами не являются, а классифицируются как неизбежные индивидуальные особенности металлизированных плёнок. Это обусловлено спецификой технологии производства этих плёнок, например, неравномерностью распространения спецэффекта и т.д. Эти отклонения отследить невозможно, так как они появляются случайно в большей или меньшей степени.</w:t>
      </w:r>
    </w:p>
    <w:p w:rsidR="003B326A" w:rsidRPr="00BF0507" w:rsidRDefault="003B326A" w:rsidP="00BF0507">
      <w:pPr>
        <w:pStyle w:val="western"/>
        <w:spacing w:before="0" w:beforeAutospacing="0" w:after="0"/>
        <w:jc w:val="both"/>
        <w:rPr>
          <w:color w:val="000000" w:themeColor="text1"/>
          <w:sz w:val="22"/>
          <w:szCs w:val="22"/>
        </w:rPr>
      </w:pPr>
      <w:r w:rsidRPr="00BF0507">
        <w:rPr>
          <w:color w:val="000000" w:themeColor="text1"/>
          <w:sz w:val="22"/>
          <w:szCs w:val="22"/>
        </w:rPr>
        <w:t xml:space="preserve">8. </w:t>
      </w:r>
      <w:r w:rsidRPr="00BF0507">
        <w:rPr>
          <w:color w:val="000000" w:themeColor="text1"/>
          <w:sz w:val="22"/>
          <w:szCs w:val="22"/>
        </w:rPr>
        <w:tab/>
        <w:t>Рисунок пленки на отдельных фасадах не является продолжением друг друга. Это связано с особенностями технологии напрессовывания пленки ПВХ в вакуумных прессах.</w:t>
      </w:r>
    </w:p>
    <w:p w:rsidR="003B326A" w:rsidRPr="00BF0507" w:rsidRDefault="00FA5D4B" w:rsidP="00BF0507">
      <w:pPr>
        <w:pStyle w:val="western"/>
        <w:spacing w:before="0" w:beforeAutospacing="0" w:after="0"/>
        <w:jc w:val="both"/>
        <w:rPr>
          <w:color w:val="000000" w:themeColor="text1"/>
          <w:sz w:val="22"/>
          <w:szCs w:val="22"/>
        </w:rPr>
      </w:pPr>
      <w:r w:rsidRPr="00BF0507">
        <w:rPr>
          <w:color w:val="000000" w:themeColor="text1"/>
          <w:sz w:val="22"/>
          <w:szCs w:val="22"/>
        </w:rPr>
        <w:t>9</w:t>
      </w:r>
      <w:r w:rsidR="003B326A" w:rsidRPr="00BF0507">
        <w:rPr>
          <w:color w:val="000000" w:themeColor="text1"/>
          <w:sz w:val="22"/>
          <w:szCs w:val="22"/>
        </w:rPr>
        <w:t xml:space="preserve">.  По технологическому процессу полное отвердевание клея происходит в течение 7 суток после готовности фасадов. До этого времени фасад должен лежать </w:t>
      </w:r>
      <w:proofErr w:type="gramStart"/>
      <w:r w:rsidR="003B326A" w:rsidRPr="00BF0507">
        <w:rPr>
          <w:color w:val="000000" w:themeColor="text1"/>
          <w:sz w:val="22"/>
          <w:szCs w:val="22"/>
        </w:rPr>
        <w:t>в теплом</w:t>
      </w:r>
      <w:proofErr w:type="gramEnd"/>
      <w:r w:rsidR="003B326A" w:rsidRPr="00BF0507">
        <w:rPr>
          <w:color w:val="000000" w:themeColor="text1"/>
          <w:sz w:val="22"/>
          <w:szCs w:val="22"/>
        </w:rPr>
        <w:t xml:space="preserve"> и сухом месте, не должен подвергаться резким перепадам температуры в зимнее время, и не должен находиться во влажном месте. Транспортировка фасадов в зимнее время осуществляется только в тепле.</w:t>
      </w:r>
    </w:p>
    <w:p w:rsidR="003B326A" w:rsidRPr="00BF0507" w:rsidRDefault="003B326A" w:rsidP="00BF0507">
      <w:pPr>
        <w:pStyle w:val="western"/>
        <w:spacing w:before="0" w:beforeAutospacing="0" w:after="0"/>
        <w:jc w:val="both"/>
        <w:rPr>
          <w:color w:val="000000" w:themeColor="text1"/>
          <w:sz w:val="22"/>
          <w:szCs w:val="22"/>
        </w:rPr>
      </w:pPr>
    </w:p>
    <w:p w:rsidR="003B326A" w:rsidRPr="00BF0507" w:rsidRDefault="003B326A" w:rsidP="00BF0507">
      <w:pPr>
        <w:pStyle w:val="western"/>
        <w:spacing w:before="0" w:beforeAutospacing="0" w:after="0"/>
        <w:jc w:val="center"/>
        <w:rPr>
          <w:color w:val="000000" w:themeColor="text1"/>
          <w:sz w:val="22"/>
          <w:szCs w:val="22"/>
        </w:rPr>
      </w:pPr>
      <w:r w:rsidRPr="00BF0507">
        <w:rPr>
          <w:b/>
          <w:color w:val="000000" w:themeColor="text1"/>
          <w:sz w:val="22"/>
          <w:szCs w:val="22"/>
          <w:lang w:val="en-US"/>
        </w:rPr>
        <w:t>V</w:t>
      </w:r>
      <w:r w:rsidRPr="00BF0507">
        <w:rPr>
          <w:b/>
          <w:color w:val="000000" w:themeColor="text1"/>
          <w:sz w:val="22"/>
          <w:szCs w:val="22"/>
        </w:rPr>
        <w:t>.</w:t>
      </w:r>
      <w:r w:rsidRPr="00BF0507">
        <w:rPr>
          <w:b/>
          <w:bCs/>
          <w:color w:val="000000" w:themeColor="text1"/>
          <w:sz w:val="22"/>
          <w:szCs w:val="22"/>
        </w:rPr>
        <w:t>Характеристика пленки. Патинированные фасады.</w:t>
      </w:r>
    </w:p>
    <w:p w:rsidR="003B326A" w:rsidRPr="00BF0507" w:rsidRDefault="003B326A" w:rsidP="00BF0507">
      <w:pPr>
        <w:pStyle w:val="western"/>
        <w:spacing w:before="0" w:beforeAutospacing="0" w:after="0"/>
        <w:jc w:val="both"/>
        <w:rPr>
          <w:color w:val="000000" w:themeColor="text1"/>
          <w:sz w:val="22"/>
          <w:szCs w:val="22"/>
        </w:rPr>
      </w:pPr>
      <w:r w:rsidRPr="00BF0507">
        <w:rPr>
          <w:color w:val="000000" w:themeColor="text1"/>
          <w:sz w:val="22"/>
          <w:szCs w:val="22"/>
        </w:rPr>
        <w:t>1.</w:t>
      </w:r>
      <w:r w:rsidRPr="00BF0507">
        <w:rPr>
          <w:color w:val="000000" w:themeColor="text1"/>
          <w:sz w:val="22"/>
          <w:szCs w:val="22"/>
        </w:rPr>
        <w:tab/>
      </w:r>
      <w:proofErr w:type="gramStart"/>
      <w:r w:rsidRPr="00BF0507">
        <w:rPr>
          <w:color w:val="000000" w:themeColor="text1"/>
          <w:sz w:val="22"/>
          <w:szCs w:val="22"/>
        </w:rPr>
        <w:t>В</w:t>
      </w:r>
      <w:proofErr w:type="gramEnd"/>
      <w:r w:rsidRPr="00BF0507">
        <w:rPr>
          <w:color w:val="000000" w:themeColor="text1"/>
          <w:sz w:val="22"/>
          <w:szCs w:val="22"/>
        </w:rPr>
        <w:t xml:space="preserve"> связи с тем, что при изготовлении мебельных фасадов используется ПВХ плёнка китайского производства, на готовых изделиях допускаются:</w:t>
      </w:r>
    </w:p>
    <w:p w:rsidR="003B326A" w:rsidRPr="00BF0507" w:rsidRDefault="003B326A" w:rsidP="00BF0507">
      <w:pPr>
        <w:pStyle w:val="western"/>
        <w:spacing w:before="0" w:beforeAutospacing="0" w:after="0"/>
        <w:jc w:val="both"/>
        <w:rPr>
          <w:color w:val="000000" w:themeColor="text1"/>
          <w:sz w:val="22"/>
          <w:szCs w:val="22"/>
        </w:rPr>
      </w:pPr>
      <w:r w:rsidRPr="00BF0507">
        <w:rPr>
          <w:color w:val="000000" w:themeColor="text1"/>
          <w:sz w:val="22"/>
          <w:szCs w:val="22"/>
        </w:rPr>
        <w:t>- мелкие царапины общей длиной до 50 мм, видимые при фронтальном осмотре с расстояния 0,5 м;</w:t>
      </w:r>
    </w:p>
    <w:p w:rsidR="003B326A" w:rsidRPr="00BF0507" w:rsidRDefault="003B326A" w:rsidP="00BF0507">
      <w:pPr>
        <w:pStyle w:val="western"/>
        <w:spacing w:before="0" w:beforeAutospacing="0" w:after="0"/>
        <w:jc w:val="both"/>
        <w:rPr>
          <w:color w:val="000000" w:themeColor="text1"/>
          <w:sz w:val="22"/>
          <w:szCs w:val="22"/>
        </w:rPr>
      </w:pPr>
      <w:r w:rsidRPr="00BF0507">
        <w:rPr>
          <w:color w:val="000000" w:themeColor="text1"/>
          <w:sz w:val="22"/>
          <w:szCs w:val="22"/>
        </w:rPr>
        <w:t>- вмятины глубиной до 0,5 мм и длиной до 1,5 мм, но не более 2 дефектов на изделии площадью 0,2 м2;</w:t>
      </w:r>
    </w:p>
    <w:p w:rsidR="003B326A" w:rsidRPr="00BF0507" w:rsidRDefault="003B326A" w:rsidP="00BF0507">
      <w:pPr>
        <w:pStyle w:val="western"/>
        <w:spacing w:before="0" w:beforeAutospacing="0" w:after="0"/>
        <w:jc w:val="both"/>
        <w:rPr>
          <w:color w:val="000000" w:themeColor="text1"/>
          <w:sz w:val="22"/>
          <w:szCs w:val="22"/>
        </w:rPr>
      </w:pPr>
      <w:r w:rsidRPr="00BF0507">
        <w:rPr>
          <w:color w:val="000000" w:themeColor="text1"/>
          <w:sz w:val="22"/>
          <w:szCs w:val="22"/>
        </w:rPr>
        <w:t>- точечные включения (вкрапления), точечные вздутия с радиусом до 1 мм, но не более 3 дефектов на изделии площадью 0,2 м2.</w:t>
      </w:r>
    </w:p>
    <w:p w:rsidR="003B326A" w:rsidRPr="00BF0507" w:rsidRDefault="003B326A" w:rsidP="00BF0507">
      <w:pPr>
        <w:pStyle w:val="western"/>
        <w:spacing w:before="0" w:beforeAutospacing="0" w:after="0"/>
        <w:jc w:val="both"/>
        <w:rPr>
          <w:color w:val="000000" w:themeColor="text1"/>
          <w:sz w:val="22"/>
          <w:szCs w:val="22"/>
        </w:rPr>
      </w:pPr>
      <w:r w:rsidRPr="00BF0507">
        <w:rPr>
          <w:color w:val="000000" w:themeColor="text1"/>
          <w:sz w:val="22"/>
          <w:szCs w:val="22"/>
        </w:rPr>
        <w:t>2.</w:t>
      </w:r>
      <w:r w:rsidRPr="00BF0507">
        <w:rPr>
          <w:color w:val="000000" w:themeColor="text1"/>
          <w:sz w:val="22"/>
          <w:szCs w:val="22"/>
        </w:rPr>
        <w:tab/>
        <w:t>Фасады, покрытые глянцевой ПВХ плёнкой, имеет равномерную шагрень (апельсиновая корка) как на плоскости, основной видимой поверхности, так и на торцах.</w:t>
      </w:r>
    </w:p>
    <w:p w:rsidR="003B326A" w:rsidRPr="00BF0507" w:rsidRDefault="003B326A" w:rsidP="00BF0507">
      <w:pPr>
        <w:pStyle w:val="western"/>
        <w:spacing w:before="0" w:beforeAutospacing="0" w:after="0"/>
        <w:jc w:val="both"/>
        <w:rPr>
          <w:color w:val="000000" w:themeColor="text1"/>
          <w:sz w:val="22"/>
          <w:szCs w:val="22"/>
        </w:rPr>
      </w:pPr>
      <w:r w:rsidRPr="00BF0507">
        <w:rPr>
          <w:color w:val="000000" w:themeColor="text1"/>
          <w:sz w:val="22"/>
          <w:szCs w:val="22"/>
        </w:rPr>
        <w:t>3.</w:t>
      </w:r>
      <w:r w:rsidRPr="00BF0507">
        <w:rPr>
          <w:color w:val="000000" w:themeColor="text1"/>
          <w:sz w:val="22"/>
          <w:szCs w:val="22"/>
        </w:rPr>
        <w:tab/>
        <w:t xml:space="preserve">Патинированные фасады. Каждый отдельно взятый заказ и дозаказ на патинированные фасады может отличаться от предыдущего или последующего тоном патины, шириной наносимой линии, за что фирма изготовитель ответственности не несет. Претензии по поводу возможного несоответствия не принимаются. </w:t>
      </w:r>
      <w:proofErr w:type="spellStart"/>
      <w:proofErr w:type="gramStart"/>
      <w:r w:rsidRPr="00BF0507">
        <w:rPr>
          <w:color w:val="000000" w:themeColor="text1"/>
          <w:sz w:val="22"/>
          <w:szCs w:val="22"/>
        </w:rPr>
        <w:t>т.к</w:t>
      </w:r>
      <w:proofErr w:type="spellEnd"/>
      <w:proofErr w:type="gramEnd"/>
      <w:r w:rsidRPr="00BF0507">
        <w:rPr>
          <w:color w:val="000000" w:themeColor="text1"/>
          <w:sz w:val="22"/>
          <w:szCs w:val="22"/>
        </w:rPr>
        <w:t xml:space="preserve"> это ручная работа (итальянская технология, эффект старения не предусматривает прямых линий и ровного тона).</w:t>
      </w:r>
    </w:p>
    <w:p w:rsidR="001639F8" w:rsidRPr="00171A36" w:rsidRDefault="001639F8" w:rsidP="00825C8B">
      <w:pPr>
        <w:jc w:val="both"/>
        <w:rPr>
          <w:rFonts w:ascii="Times New Roman" w:hAnsi="Times New Roman" w:cs="Times New Roman"/>
        </w:rPr>
      </w:pPr>
    </w:p>
    <w:sectPr w:rsidR="001639F8" w:rsidRPr="00171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38E"/>
    <w:multiLevelType w:val="multilevel"/>
    <w:tmpl w:val="9E26A4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74A503F"/>
    <w:multiLevelType w:val="hybridMultilevel"/>
    <w:tmpl w:val="FDDED8EC"/>
    <w:lvl w:ilvl="0" w:tplc="3DECF17E">
      <w:start w:val="2"/>
      <w:numFmt w:val="decimal"/>
      <w:lvlText w:val="%1."/>
      <w:lvlJc w:val="left"/>
      <w:pPr>
        <w:tabs>
          <w:tab w:val="num" w:pos="1068"/>
        </w:tabs>
        <w:ind w:left="1068" w:hanging="360"/>
      </w:pPr>
      <w:rPr>
        <w:rFonts w:cs="Times New Roman" w:hint="default"/>
        <w:color w:val="082203"/>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3814134C"/>
    <w:multiLevelType w:val="multilevel"/>
    <w:tmpl w:val="E6E221E2"/>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468" w:hanging="468"/>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55B1220E"/>
    <w:multiLevelType w:val="multilevel"/>
    <w:tmpl w:val="45B238A8"/>
    <w:lvl w:ilvl="0">
      <w:start w:val="3"/>
      <w:numFmt w:val="upperRoman"/>
      <w:lvlText w:val="%1."/>
      <w:lvlJc w:val="right"/>
      <w:pPr>
        <w:tabs>
          <w:tab w:val="num" w:pos="720"/>
        </w:tabs>
        <w:ind w:left="720" w:hanging="360"/>
      </w:pPr>
      <w:rPr>
        <w:rFonts w:cs="Times New Roman"/>
        <w:b/>
      </w:rPr>
    </w:lvl>
    <w:lvl w:ilvl="1">
      <w:start w:val="2"/>
      <w:numFmt w:val="decimal"/>
      <w:lvlText w:val="%2."/>
      <w:lvlJc w:val="left"/>
      <w:pPr>
        <w:tabs>
          <w:tab w:val="num" w:pos="1440"/>
        </w:tabs>
        <w:ind w:left="1440" w:hanging="360"/>
      </w:pPr>
      <w:rPr>
        <w:rFonts w:cs="Times New Roman" w:hint="default"/>
        <w:color w:val="082203"/>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FD"/>
    <w:rsid w:val="000136C6"/>
    <w:rsid w:val="00052616"/>
    <w:rsid w:val="00056E3A"/>
    <w:rsid w:val="000E0C15"/>
    <w:rsid w:val="001020D8"/>
    <w:rsid w:val="00113AFD"/>
    <w:rsid w:val="001639F8"/>
    <w:rsid w:val="00171A36"/>
    <w:rsid w:val="00187490"/>
    <w:rsid w:val="001D626E"/>
    <w:rsid w:val="001D7C76"/>
    <w:rsid w:val="0020612F"/>
    <w:rsid w:val="00206561"/>
    <w:rsid w:val="0023352C"/>
    <w:rsid w:val="00276140"/>
    <w:rsid w:val="002B671A"/>
    <w:rsid w:val="002E1320"/>
    <w:rsid w:val="002E5096"/>
    <w:rsid w:val="003423E5"/>
    <w:rsid w:val="003B2EA9"/>
    <w:rsid w:val="003B326A"/>
    <w:rsid w:val="003B51F6"/>
    <w:rsid w:val="003B75B7"/>
    <w:rsid w:val="003D6454"/>
    <w:rsid w:val="0040168D"/>
    <w:rsid w:val="00414A04"/>
    <w:rsid w:val="00430235"/>
    <w:rsid w:val="00436D4B"/>
    <w:rsid w:val="00465EBD"/>
    <w:rsid w:val="00480A88"/>
    <w:rsid w:val="004A7A75"/>
    <w:rsid w:val="00527E3B"/>
    <w:rsid w:val="005958FC"/>
    <w:rsid w:val="005F0BA6"/>
    <w:rsid w:val="0065462D"/>
    <w:rsid w:val="0066443A"/>
    <w:rsid w:val="00683E3D"/>
    <w:rsid w:val="00763F16"/>
    <w:rsid w:val="00817A3E"/>
    <w:rsid w:val="00822CF2"/>
    <w:rsid w:val="00825C8B"/>
    <w:rsid w:val="008574E1"/>
    <w:rsid w:val="008B76FD"/>
    <w:rsid w:val="00932D69"/>
    <w:rsid w:val="00982003"/>
    <w:rsid w:val="009932B8"/>
    <w:rsid w:val="009D5E41"/>
    <w:rsid w:val="009F3E75"/>
    <w:rsid w:val="00A23431"/>
    <w:rsid w:val="00AA4469"/>
    <w:rsid w:val="00AA4FAD"/>
    <w:rsid w:val="00B0085B"/>
    <w:rsid w:val="00B83738"/>
    <w:rsid w:val="00BD02C7"/>
    <w:rsid w:val="00BF0507"/>
    <w:rsid w:val="00BF62E4"/>
    <w:rsid w:val="00C32323"/>
    <w:rsid w:val="00CA27B5"/>
    <w:rsid w:val="00D27879"/>
    <w:rsid w:val="00DD5A95"/>
    <w:rsid w:val="00E25411"/>
    <w:rsid w:val="00E90765"/>
    <w:rsid w:val="00EA4965"/>
    <w:rsid w:val="00F971F1"/>
    <w:rsid w:val="00FA5D4B"/>
    <w:rsid w:val="00FB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D65F"/>
  <w15:chartTrackingRefBased/>
  <w15:docId w15:val="{33D0F01E-C496-494B-BBE2-BFEF4CBB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B326A"/>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3B326A"/>
    <w:rPr>
      <w:rFonts w:ascii="Times New Roman" w:eastAsia="Times New Roman" w:hAnsi="Times New Roman" w:cs="Times New Roman"/>
      <w:sz w:val="24"/>
      <w:szCs w:val="20"/>
      <w:lang w:eastAsia="ru-RU"/>
    </w:rPr>
  </w:style>
  <w:style w:type="paragraph" w:styleId="HTML">
    <w:name w:val="HTML Preformatted"/>
    <w:basedOn w:val="a"/>
    <w:link w:val="HTML0"/>
    <w:uiPriority w:val="99"/>
    <w:rsid w:val="003B3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0"/>
    <w:link w:val="HTML"/>
    <w:uiPriority w:val="99"/>
    <w:rsid w:val="003B326A"/>
    <w:rPr>
      <w:rFonts w:ascii="Courier New" w:eastAsia="SimSun" w:hAnsi="Courier New" w:cs="Courier New"/>
      <w:sz w:val="20"/>
      <w:szCs w:val="20"/>
      <w:lang w:eastAsia="zh-CN"/>
    </w:rPr>
  </w:style>
  <w:style w:type="character" w:styleId="a5">
    <w:name w:val="Strong"/>
    <w:basedOn w:val="a0"/>
    <w:uiPriority w:val="99"/>
    <w:qFormat/>
    <w:rsid w:val="003B326A"/>
    <w:rPr>
      <w:rFonts w:cs="Times New Roman"/>
      <w:b/>
      <w:bCs/>
    </w:rPr>
  </w:style>
  <w:style w:type="paragraph" w:styleId="a6">
    <w:name w:val="Normal (Web)"/>
    <w:basedOn w:val="a"/>
    <w:uiPriority w:val="99"/>
    <w:rsid w:val="003B326A"/>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3B326A"/>
    <w:pPr>
      <w:spacing w:before="100" w:beforeAutospacing="1" w:after="119"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52616"/>
    <w:rPr>
      <w:color w:val="0563C1" w:themeColor="hyperlink"/>
      <w:u w:val="single"/>
    </w:rPr>
  </w:style>
  <w:style w:type="paragraph" w:styleId="a8">
    <w:name w:val="Balloon Text"/>
    <w:basedOn w:val="a"/>
    <w:link w:val="a9"/>
    <w:uiPriority w:val="99"/>
    <w:semiHidden/>
    <w:unhideWhenUsed/>
    <w:rsid w:val="000136C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136C6"/>
    <w:rPr>
      <w:rFonts w:ascii="Segoe UI" w:hAnsi="Segoe UI" w:cs="Segoe UI"/>
      <w:sz w:val="18"/>
      <w:szCs w:val="18"/>
    </w:rPr>
  </w:style>
  <w:style w:type="paragraph" w:styleId="aa">
    <w:name w:val="List Paragraph"/>
    <w:basedOn w:val="a"/>
    <w:uiPriority w:val="34"/>
    <w:qFormat/>
    <w:rsid w:val="0065462D"/>
    <w:pPr>
      <w:ind w:left="720"/>
      <w:contextualSpacing/>
    </w:pPr>
  </w:style>
  <w:style w:type="character" w:styleId="ab">
    <w:name w:val="annotation reference"/>
    <w:basedOn w:val="a0"/>
    <w:uiPriority w:val="99"/>
    <w:semiHidden/>
    <w:unhideWhenUsed/>
    <w:rsid w:val="00056E3A"/>
    <w:rPr>
      <w:sz w:val="16"/>
      <w:szCs w:val="16"/>
    </w:rPr>
  </w:style>
  <w:style w:type="paragraph" w:styleId="ac">
    <w:name w:val="annotation text"/>
    <w:basedOn w:val="a"/>
    <w:link w:val="ad"/>
    <w:uiPriority w:val="99"/>
    <w:semiHidden/>
    <w:unhideWhenUsed/>
    <w:rsid w:val="00056E3A"/>
    <w:pPr>
      <w:spacing w:line="240" w:lineRule="auto"/>
    </w:pPr>
    <w:rPr>
      <w:sz w:val="20"/>
      <w:szCs w:val="20"/>
    </w:rPr>
  </w:style>
  <w:style w:type="character" w:customStyle="1" w:styleId="ad">
    <w:name w:val="Текст примечания Знак"/>
    <w:basedOn w:val="a0"/>
    <w:link w:val="ac"/>
    <w:uiPriority w:val="99"/>
    <w:semiHidden/>
    <w:rsid w:val="00056E3A"/>
    <w:rPr>
      <w:sz w:val="20"/>
      <w:szCs w:val="20"/>
    </w:rPr>
  </w:style>
  <w:style w:type="paragraph" w:styleId="ae">
    <w:name w:val="annotation subject"/>
    <w:basedOn w:val="ac"/>
    <w:next w:val="ac"/>
    <w:link w:val="af"/>
    <w:uiPriority w:val="99"/>
    <w:semiHidden/>
    <w:unhideWhenUsed/>
    <w:rsid w:val="00056E3A"/>
    <w:rPr>
      <w:b/>
      <w:bCs/>
    </w:rPr>
  </w:style>
  <w:style w:type="character" w:customStyle="1" w:styleId="af">
    <w:name w:val="Тема примечания Знак"/>
    <w:basedOn w:val="ad"/>
    <w:link w:val="ae"/>
    <w:uiPriority w:val="99"/>
    <w:semiHidden/>
    <w:rsid w:val="00056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km2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3144</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2</cp:revision>
  <cp:lastPrinted>2025-07-25T08:35:00Z</cp:lastPrinted>
  <dcterms:created xsi:type="dcterms:W3CDTF">2025-09-04T05:38:00Z</dcterms:created>
  <dcterms:modified xsi:type="dcterms:W3CDTF">2025-09-04T05:38:00Z</dcterms:modified>
</cp:coreProperties>
</file>